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31A3D7" w14:textId="77777777" w:rsidR="008862EF" w:rsidRPr="001A661B" w:rsidRDefault="008862EF" w:rsidP="008862EF">
      <w:pPr>
        <w:pBdr>
          <w:top w:val="nil"/>
          <w:left w:val="nil"/>
          <w:bottom w:val="nil"/>
          <w:right w:val="nil"/>
          <w:between w:val="nil"/>
        </w:pBdr>
        <w:spacing w:line="276" w:lineRule="auto"/>
        <w:contextualSpacing/>
        <w:jc w:val="center"/>
        <w:rPr>
          <w:rFonts w:ascii="Calibri Light" w:eastAsia="DengXian" w:hAnsi="Calibri Light" w:cs="Calibri Light"/>
          <w:b/>
          <w:bCs/>
          <w:color w:val="000000" w:themeColor="text1"/>
          <w:sz w:val="22"/>
          <w:szCs w:val="22"/>
        </w:rPr>
      </w:pPr>
      <w:r w:rsidRPr="001A661B">
        <w:rPr>
          <w:rFonts w:ascii="Calibri Light" w:eastAsia="DengXian" w:hAnsi="Calibri Light" w:cs="Calibri Light"/>
          <w:b/>
          <w:bCs/>
          <w:color w:val="000000" w:themeColor="text1"/>
          <w:sz w:val="22"/>
          <w:szCs w:val="22"/>
        </w:rPr>
        <w:t>ESTATUTO</w:t>
      </w:r>
      <w:r w:rsidRPr="001A661B">
        <w:rPr>
          <w:rFonts w:ascii="Calibri Light" w:eastAsia="DengXian" w:hAnsi="Calibri Light" w:cs="Calibri Light"/>
          <w:b/>
          <w:bCs/>
          <w:sz w:val="22"/>
          <w:szCs w:val="22"/>
        </w:rPr>
        <w:t xml:space="preserve"> </w:t>
      </w:r>
      <w:r w:rsidRPr="001A661B">
        <w:rPr>
          <w:rFonts w:ascii="Calibri Light" w:eastAsia="DengXian" w:hAnsi="Calibri Light" w:cs="Calibri Light"/>
          <w:b/>
          <w:bCs/>
          <w:color w:val="000000" w:themeColor="text1"/>
          <w:sz w:val="22"/>
          <w:szCs w:val="22"/>
        </w:rPr>
        <w:t xml:space="preserve">DEL </w:t>
      </w:r>
      <w:r>
        <w:rPr>
          <w:rFonts w:ascii="Calibri Light" w:eastAsia="DengXian" w:hAnsi="Calibri Light" w:cs="Calibri Light"/>
          <w:b/>
          <w:bCs/>
          <w:color w:val="000000" w:themeColor="text1"/>
          <w:sz w:val="22"/>
          <w:szCs w:val="22"/>
        </w:rPr>
        <w:t>SINDICATO</w:t>
      </w:r>
      <w:r w:rsidRPr="001A661B">
        <w:rPr>
          <w:rFonts w:ascii="Calibri Light" w:eastAsia="DengXian" w:hAnsi="Calibri Light" w:cs="Calibri Light"/>
          <w:b/>
          <w:bCs/>
          <w:color w:val="000000" w:themeColor="text1"/>
          <w:sz w:val="22"/>
          <w:szCs w:val="22"/>
        </w:rPr>
        <w:t xml:space="preserve"> DE TRABAJADORES</w:t>
      </w:r>
      <w:r>
        <w:rPr>
          <w:rFonts w:ascii="Calibri Light" w:eastAsia="DengXian" w:hAnsi="Calibri Light" w:cs="Calibri Light"/>
          <w:b/>
          <w:bCs/>
          <w:color w:val="000000" w:themeColor="text1"/>
          <w:sz w:val="22"/>
          <w:szCs w:val="22"/>
        </w:rPr>
        <w:t xml:space="preserve"> Y TRABAJADORAS</w:t>
      </w:r>
      <w:r w:rsidRPr="001A661B">
        <w:rPr>
          <w:rFonts w:ascii="Calibri Light" w:eastAsia="DengXian" w:hAnsi="Calibri Light" w:cs="Calibri Light"/>
          <w:b/>
          <w:bCs/>
          <w:color w:val="000000" w:themeColor="text1"/>
          <w:sz w:val="22"/>
          <w:szCs w:val="22"/>
        </w:rPr>
        <w:t xml:space="preserve"> </w:t>
      </w:r>
      <w:r w:rsidRPr="008862EF">
        <w:rPr>
          <w:rFonts w:ascii="Calibri Light" w:eastAsia="DengXian" w:hAnsi="Calibri Light" w:cs="Calibri Light"/>
          <w:b/>
          <w:bCs/>
          <w:color w:val="000000" w:themeColor="text1"/>
          <w:sz w:val="22"/>
          <w:szCs w:val="22"/>
          <w:highlight w:val="yellow"/>
        </w:rPr>
        <w:t>[NOMBRE DE LA ORGANIZACIÓN]</w:t>
      </w:r>
      <w:r w:rsidRPr="001A661B">
        <w:rPr>
          <w:rFonts w:ascii="Calibri Light" w:eastAsia="DengXian" w:hAnsi="Calibri Light" w:cs="Calibri Light"/>
          <w:b/>
          <w:bCs/>
          <w:color w:val="000000" w:themeColor="text1"/>
          <w:sz w:val="22"/>
          <w:szCs w:val="22"/>
        </w:rPr>
        <w:t xml:space="preserve"> </w:t>
      </w:r>
    </w:p>
    <w:p w14:paraId="356732C4" w14:textId="77777777" w:rsidR="008862EF" w:rsidRPr="001A661B" w:rsidRDefault="008862EF" w:rsidP="008862EF">
      <w:pPr>
        <w:pBdr>
          <w:top w:val="nil"/>
          <w:left w:val="nil"/>
          <w:bottom w:val="nil"/>
          <w:right w:val="nil"/>
          <w:between w:val="nil"/>
        </w:pBdr>
        <w:spacing w:line="276" w:lineRule="auto"/>
        <w:contextualSpacing/>
        <w:jc w:val="center"/>
        <w:rPr>
          <w:rFonts w:ascii="Calibri Light" w:eastAsia="DengXian" w:hAnsi="Calibri Light" w:cs="Calibri Light"/>
          <w:b/>
          <w:bCs/>
          <w:color w:val="000000" w:themeColor="text1"/>
          <w:sz w:val="22"/>
          <w:szCs w:val="22"/>
        </w:rPr>
      </w:pPr>
    </w:p>
    <w:p w14:paraId="531363DE" w14:textId="77777777" w:rsidR="008862EF" w:rsidRPr="001A661B" w:rsidRDefault="008862EF" w:rsidP="008862EF">
      <w:pPr>
        <w:pBdr>
          <w:top w:val="nil"/>
          <w:left w:val="nil"/>
          <w:bottom w:val="nil"/>
          <w:right w:val="nil"/>
          <w:between w:val="nil"/>
        </w:pBdr>
        <w:spacing w:line="276" w:lineRule="auto"/>
        <w:contextualSpacing/>
        <w:jc w:val="center"/>
        <w:rPr>
          <w:rFonts w:ascii="Calibri Light" w:eastAsia="DengXian" w:hAnsi="Calibri Light" w:cs="Calibri Light"/>
          <w:b/>
          <w:bCs/>
          <w:color w:val="000000" w:themeColor="text1"/>
          <w:sz w:val="22"/>
          <w:szCs w:val="22"/>
        </w:rPr>
      </w:pPr>
    </w:p>
    <w:p w14:paraId="29EB0D3F" w14:textId="77777777" w:rsidR="008862EF" w:rsidRPr="001A661B" w:rsidRDefault="008862EF" w:rsidP="008862EF">
      <w:pPr>
        <w:spacing w:line="276" w:lineRule="auto"/>
        <w:contextualSpacing/>
        <w:jc w:val="center"/>
        <w:rPr>
          <w:rFonts w:ascii="Calibri Light" w:eastAsia="DengXian" w:hAnsi="Calibri Light" w:cs="Calibri Light"/>
          <w:b/>
          <w:bCs/>
          <w:sz w:val="22"/>
          <w:szCs w:val="22"/>
        </w:rPr>
      </w:pPr>
      <w:r w:rsidRPr="001A661B">
        <w:rPr>
          <w:rFonts w:ascii="Calibri Light" w:eastAsia="DengXian" w:hAnsi="Calibri Light" w:cs="Calibri Light"/>
          <w:b/>
          <w:bCs/>
          <w:sz w:val="22"/>
          <w:szCs w:val="22"/>
        </w:rPr>
        <w:t>CAPÍTULO I</w:t>
      </w:r>
      <w:r w:rsidRPr="001A661B">
        <w:rPr>
          <w:rFonts w:ascii="Calibri Light" w:eastAsia="DengXian" w:hAnsi="Calibri Light" w:cs="Calibri Light"/>
          <w:b/>
          <w:bCs/>
        </w:rPr>
        <w:br/>
      </w:r>
      <w:r w:rsidRPr="001A661B">
        <w:rPr>
          <w:rFonts w:ascii="Calibri Light" w:eastAsia="DengXian" w:hAnsi="Calibri Light" w:cs="Calibri Light"/>
          <w:b/>
          <w:bCs/>
          <w:color w:val="000000" w:themeColor="text1"/>
          <w:sz w:val="22"/>
          <w:szCs w:val="22"/>
        </w:rPr>
        <w:t xml:space="preserve">DENOMINACIÓN, NATURALEZA Y DOMICILIO </w:t>
      </w:r>
    </w:p>
    <w:p w14:paraId="3967FC4F" w14:textId="77777777" w:rsidR="008862EF" w:rsidRPr="001A661B" w:rsidRDefault="008862EF" w:rsidP="008862EF">
      <w:pPr>
        <w:spacing w:line="276" w:lineRule="auto"/>
        <w:contextualSpacing/>
        <w:jc w:val="center"/>
        <w:rPr>
          <w:rFonts w:ascii="Calibri Light" w:eastAsia="DengXian" w:hAnsi="Calibri Light" w:cs="Calibri Light"/>
          <w:sz w:val="22"/>
          <w:szCs w:val="22"/>
        </w:rPr>
      </w:pPr>
    </w:p>
    <w:p w14:paraId="6547350B" w14:textId="77777777" w:rsidR="008862EF" w:rsidRPr="001A661B" w:rsidRDefault="008862EF" w:rsidP="008862EF">
      <w:pPr>
        <w:pBdr>
          <w:top w:val="nil"/>
          <w:left w:val="nil"/>
          <w:bottom w:val="nil"/>
          <w:right w:val="nil"/>
          <w:between w:val="nil"/>
        </w:pBd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b/>
          <w:bCs/>
          <w:color w:val="000000" w:themeColor="text1"/>
          <w:sz w:val="22"/>
          <w:szCs w:val="22"/>
        </w:rPr>
        <w:t>Artículo 1.- Denominación social:</w:t>
      </w:r>
      <w:r w:rsidRPr="001A661B">
        <w:rPr>
          <w:rFonts w:ascii="Calibri Light" w:eastAsia="DengXian" w:hAnsi="Calibri Light" w:cs="Calibri Light"/>
          <w:color w:val="000000" w:themeColor="text1"/>
          <w:sz w:val="22"/>
          <w:szCs w:val="22"/>
        </w:rPr>
        <w:t xml:space="preserve"> Se constituye 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DE TRABAJADORES </w:t>
      </w:r>
      <w:r>
        <w:rPr>
          <w:rFonts w:ascii="Calibri Light" w:eastAsia="DengXian" w:hAnsi="Calibri Light" w:cs="Calibri Light"/>
          <w:color w:val="000000" w:themeColor="text1"/>
          <w:sz w:val="22"/>
          <w:szCs w:val="22"/>
        </w:rPr>
        <w:t xml:space="preserve">Y TRABAJADORAS </w:t>
      </w:r>
      <w:r w:rsidRPr="008862EF">
        <w:rPr>
          <w:rFonts w:ascii="Calibri Light" w:eastAsia="DengXian" w:hAnsi="Calibri Light" w:cs="Calibri Light"/>
          <w:color w:val="000000" w:themeColor="text1"/>
          <w:sz w:val="22"/>
          <w:szCs w:val="22"/>
          <w:highlight w:val="yellow"/>
        </w:rPr>
        <w:t>[NOMBRE DE LA ORGANIZACIÓN]</w:t>
      </w:r>
      <w:r w:rsidRPr="001A661B">
        <w:rPr>
          <w:rFonts w:ascii="Calibri Light" w:eastAsia="DengXian" w:hAnsi="Calibri Light" w:cs="Calibri Light"/>
          <w:b/>
          <w:bCs/>
          <w:color w:val="000000" w:themeColor="text1"/>
          <w:sz w:val="22"/>
          <w:szCs w:val="22"/>
        </w:rPr>
        <w:t xml:space="preserve"> </w:t>
      </w:r>
      <w:r w:rsidRPr="001A661B">
        <w:rPr>
          <w:rFonts w:ascii="Calibri Light" w:eastAsia="DengXian" w:hAnsi="Calibri Light" w:cs="Calibri Light"/>
          <w:color w:val="000000" w:themeColor="text1"/>
          <w:sz w:val="22"/>
          <w:szCs w:val="22"/>
        </w:rPr>
        <w:t xml:space="preserve">como una organización sindical de primer grado. </w:t>
      </w:r>
    </w:p>
    <w:p w14:paraId="77CAD8BC" w14:textId="77777777" w:rsidR="008862EF" w:rsidRPr="001A661B" w:rsidRDefault="008862EF" w:rsidP="008862EF">
      <w:pPr>
        <w:pBdr>
          <w:top w:val="nil"/>
          <w:left w:val="nil"/>
          <w:bottom w:val="nil"/>
          <w:right w:val="nil"/>
          <w:between w:val="nil"/>
        </w:pBdr>
        <w:spacing w:line="276" w:lineRule="auto"/>
        <w:contextualSpacing/>
        <w:jc w:val="both"/>
        <w:rPr>
          <w:rFonts w:ascii="Calibri Light" w:eastAsia="DengXian" w:hAnsi="Calibri Light" w:cs="Calibri Light"/>
          <w:color w:val="000000"/>
          <w:sz w:val="22"/>
          <w:szCs w:val="22"/>
        </w:rPr>
      </w:pPr>
    </w:p>
    <w:p w14:paraId="3BE99A29" w14:textId="5D7BBFC0" w:rsidR="008862EF" w:rsidRPr="008862EF"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t>Artículo 2.- Alcance:</w:t>
      </w:r>
      <w:r w:rsidRPr="001A661B">
        <w:rPr>
          <w:rFonts w:ascii="Calibri Light" w:eastAsia="DengXian" w:hAnsi="Calibri Light" w:cs="Calibri Light"/>
          <w:color w:val="000000" w:themeColor="text1"/>
          <w:sz w:val="22"/>
          <w:szCs w:val="22"/>
        </w:rPr>
        <w:t xml:space="preserve"> 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w:t>
      </w:r>
      <w:r w:rsidRPr="008659DC">
        <w:rPr>
          <w:rFonts w:ascii="Calibri Light" w:eastAsia="DengXian" w:hAnsi="Calibri Light" w:cs="Calibri Light"/>
          <w:color w:val="000000" w:themeColor="text1"/>
          <w:sz w:val="22"/>
          <w:szCs w:val="22"/>
        </w:rPr>
        <w:t xml:space="preserve">tendrá alcance </w:t>
      </w:r>
      <w:r w:rsidR="00075F43">
        <w:rPr>
          <w:rFonts w:ascii="Calibri Light" w:eastAsia="DengXian" w:hAnsi="Calibri Light" w:cs="Calibri Light"/>
          <w:color w:val="000000" w:themeColor="text1"/>
          <w:sz w:val="22"/>
          <w:szCs w:val="22"/>
        </w:rPr>
        <w:t>[</w:t>
      </w:r>
      <w:r w:rsidR="00075F43" w:rsidRPr="00075F43">
        <w:rPr>
          <w:rFonts w:ascii="Calibri Light" w:eastAsia="DengXian" w:hAnsi="Calibri Light" w:cs="Calibri Light"/>
          <w:color w:val="000000" w:themeColor="text1"/>
          <w:sz w:val="22"/>
          <w:szCs w:val="22"/>
          <w:highlight w:val="yellow"/>
        </w:rPr>
        <w:t>cantonal, provincial o nacional</w:t>
      </w:r>
      <w:r w:rsidR="00075F43">
        <w:rPr>
          <w:rFonts w:ascii="Calibri Light" w:eastAsia="DengXian" w:hAnsi="Calibri Light" w:cs="Calibri Light"/>
          <w:color w:val="000000" w:themeColor="text1"/>
          <w:sz w:val="22"/>
          <w:szCs w:val="22"/>
        </w:rPr>
        <w:t>]</w:t>
      </w:r>
      <w:r w:rsidRPr="008659DC">
        <w:rPr>
          <w:rFonts w:ascii="Calibri Light" w:eastAsia="DengXian" w:hAnsi="Calibri Light" w:cs="Calibri Light"/>
          <w:color w:val="000000" w:themeColor="text1"/>
          <w:sz w:val="22"/>
          <w:szCs w:val="22"/>
        </w:rPr>
        <w:t xml:space="preserve"> </w:t>
      </w:r>
      <w:r w:rsidR="00BB5339">
        <w:rPr>
          <w:rFonts w:ascii="Calibri Light" w:eastAsia="DengXian" w:hAnsi="Calibri Light" w:cs="Calibri Light"/>
          <w:color w:val="000000" w:themeColor="text1"/>
          <w:sz w:val="22"/>
          <w:szCs w:val="22"/>
        </w:rPr>
        <w:t xml:space="preserve">y </w:t>
      </w:r>
      <w:r w:rsidRPr="008659DC">
        <w:rPr>
          <w:rFonts w:ascii="Calibri Light" w:eastAsia="DengXian" w:hAnsi="Calibri Light" w:cs="Calibri Light"/>
          <w:color w:val="000000" w:themeColor="text1"/>
          <w:sz w:val="22"/>
          <w:szCs w:val="22"/>
        </w:rPr>
        <w:t xml:space="preserve">estará conformado por </w:t>
      </w:r>
      <w:proofErr w:type="gramStart"/>
      <w:r w:rsidRPr="008659DC">
        <w:rPr>
          <w:rFonts w:ascii="Calibri Light" w:eastAsia="DengXian" w:hAnsi="Calibri Light" w:cs="Calibri Light"/>
          <w:color w:val="000000" w:themeColor="text1"/>
          <w:sz w:val="22"/>
          <w:szCs w:val="22"/>
        </w:rPr>
        <w:t>trabajadores</w:t>
      </w:r>
      <w:r>
        <w:rPr>
          <w:rFonts w:ascii="Calibri Light" w:eastAsia="DengXian" w:hAnsi="Calibri Light" w:cs="Calibri Light"/>
          <w:color w:val="000000" w:themeColor="text1"/>
          <w:sz w:val="22"/>
          <w:szCs w:val="22"/>
        </w:rPr>
        <w:t xml:space="preserve"> y </w:t>
      </w:r>
      <w:r w:rsidRPr="008659DC">
        <w:rPr>
          <w:rFonts w:ascii="Calibri Light" w:eastAsia="DengXian" w:hAnsi="Calibri Light" w:cs="Calibri Light"/>
          <w:color w:val="000000" w:themeColor="text1"/>
          <w:sz w:val="22"/>
          <w:szCs w:val="22"/>
        </w:rPr>
        <w:t>trabajadora</w:t>
      </w:r>
      <w:r w:rsidRPr="001A661B">
        <w:rPr>
          <w:rFonts w:ascii="Calibri Light" w:eastAsia="DengXian" w:hAnsi="Calibri Light" w:cs="Calibri Light"/>
          <w:color w:val="000000" w:themeColor="text1"/>
          <w:sz w:val="22"/>
          <w:szCs w:val="22"/>
        </w:rPr>
        <w:t>s</w:t>
      </w:r>
      <w:proofErr w:type="gramEnd"/>
      <w:r w:rsidRPr="001A661B">
        <w:rPr>
          <w:rFonts w:ascii="Calibri Light" w:eastAsia="DengXian" w:hAnsi="Calibri Light" w:cs="Calibri Light"/>
          <w:color w:val="000000" w:themeColor="text1"/>
          <w:sz w:val="22"/>
          <w:szCs w:val="22"/>
        </w:rPr>
        <w:t xml:space="preserve"> que, bajo cualquier tipo de prestación de servicios, realicen actividades relacionadas a</w:t>
      </w:r>
      <w:r>
        <w:rPr>
          <w:rFonts w:ascii="Calibri Light" w:eastAsia="DengXian" w:hAnsi="Calibri Light" w:cs="Calibri Light"/>
          <w:color w:val="000000" w:themeColor="text1"/>
          <w:sz w:val="22"/>
          <w:szCs w:val="22"/>
        </w:rPr>
        <w:br/>
      </w:r>
      <w:r w:rsidRPr="008862EF">
        <w:rPr>
          <w:rFonts w:ascii="Calibri Light" w:eastAsia="DengXian" w:hAnsi="Calibri Light" w:cs="Calibri Light"/>
          <w:color w:val="000000" w:themeColor="text1"/>
          <w:sz w:val="22"/>
          <w:szCs w:val="22"/>
          <w:highlight w:val="yellow"/>
        </w:rPr>
        <w:t>[detallar las actividades que desarrollen las personas trabajadoras].</w:t>
      </w:r>
    </w:p>
    <w:p w14:paraId="0BCBE619"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28470056"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sz w:val="22"/>
          <w:szCs w:val="22"/>
        </w:rPr>
        <w:t>Artículo 3.- Naturaleza</w:t>
      </w:r>
      <w:r>
        <w:rPr>
          <w:rFonts w:ascii="Calibri Light" w:eastAsia="DengXian" w:hAnsi="Calibri Light" w:cs="Calibri Light"/>
          <w:b/>
          <w:bCs/>
          <w:sz w:val="22"/>
          <w:szCs w:val="22"/>
        </w:rPr>
        <w:t>:</w:t>
      </w:r>
      <w:r w:rsidRPr="001A661B">
        <w:rPr>
          <w:rFonts w:ascii="Calibri Light" w:eastAsia="DengXian" w:hAnsi="Calibri Light" w:cs="Calibri Light"/>
          <w:sz w:val="22"/>
          <w:szCs w:val="22"/>
        </w:rPr>
        <w:t xml:space="preserve"> 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no se identifica con ningún grupo político o religioso, ni asume responsabilidades por las opiniones que a título personal expresen sus integrantes, representantes o asesores. Por su naturaleza, 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no podrá intervenir en asuntos político-partidistas o religiosos.</w:t>
      </w:r>
    </w:p>
    <w:p w14:paraId="46E4A002" w14:textId="77777777" w:rsidR="008862EF" w:rsidRPr="001A661B" w:rsidRDefault="008862EF" w:rsidP="008862EF">
      <w:pPr>
        <w:pBdr>
          <w:top w:val="nil"/>
          <w:left w:val="nil"/>
          <w:bottom w:val="nil"/>
          <w:right w:val="nil"/>
          <w:between w:val="nil"/>
        </w:pBdr>
        <w:spacing w:line="276" w:lineRule="auto"/>
        <w:contextualSpacing/>
        <w:jc w:val="both"/>
        <w:rPr>
          <w:rFonts w:ascii="Calibri Light" w:eastAsia="DengXian" w:hAnsi="Calibri Light" w:cs="Calibri Light"/>
          <w:sz w:val="22"/>
          <w:szCs w:val="22"/>
        </w:rPr>
      </w:pPr>
    </w:p>
    <w:p w14:paraId="4BDB527B" w14:textId="17A14A0E" w:rsidR="008862EF" w:rsidRPr="001A661B" w:rsidRDefault="008862EF" w:rsidP="008862EF">
      <w:pPr>
        <w:pBdr>
          <w:top w:val="nil"/>
          <w:left w:val="nil"/>
          <w:bottom w:val="nil"/>
          <w:right w:val="nil"/>
          <w:between w:val="nil"/>
        </w:pBd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sz w:val="22"/>
          <w:szCs w:val="22"/>
        </w:rPr>
        <w:t>Artículo 4.- Domicilio:</w:t>
      </w:r>
      <w:r w:rsidRPr="001A661B">
        <w:rPr>
          <w:rFonts w:ascii="Calibri Light" w:eastAsia="DengXian" w:hAnsi="Calibri Light" w:cs="Calibri Light"/>
          <w:sz w:val="22"/>
          <w:szCs w:val="22"/>
        </w:rPr>
        <w:t xml:space="preserve"> El domicilio principal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estará en </w:t>
      </w:r>
      <w:r w:rsidR="00713EE1" w:rsidRPr="00713EE1">
        <w:rPr>
          <w:rFonts w:ascii="Calibri Light" w:eastAsia="DengXian" w:hAnsi="Calibri Light" w:cs="Calibri Light"/>
          <w:sz w:val="22"/>
          <w:szCs w:val="22"/>
          <w:highlight w:val="yellow"/>
        </w:rPr>
        <w:t>[cantón</w:t>
      </w:r>
      <w:r w:rsidR="008322CB" w:rsidRPr="007B368A">
        <w:rPr>
          <w:rFonts w:ascii="Calibri Light" w:eastAsia="DengXian" w:hAnsi="Calibri Light" w:cs="Calibri Light"/>
          <w:sz w:val="22"/>
          <w:szCs w:val="22"/>
          <w:highlight w:val="yellow"/>
        </w:rPr>
        <w:t>]</w:t>
      </w:r>
      <w:r w:rsidR="007B368A">
        <w:rPr>
          <w:rFonts w:ascii="Calibri Light" w:eastAsia="DengXian" w:hAnsi="Calibri Light" w:cs="Calibri Light"/>
          <w:sz w:val="22"/>
          <w:szCs w:val="22"/>
        </w:rPr>
        <w:t xml:space="preserve"> provincia de </w:t>
      </w:r>
      <w:r w:rsidR="007B368A" w:rsidRPr="007B368A">
        <w:rPr>
          <w:rFonts w:ascii="Calibri Light" w:eastAsia="DengXian" w:hAnsi="Calibri Light" w:cs="Calibri Light"/>
          <w:sz w:val="22"/>
          <w:szCs w:val="22"/>
          <w:highlight w:val="yellow"/>
        </w:rPr>
        <w:t>[provincia]</w:t>
      </w:r>
      <w:r w:rsidRPr="001A661B">
        <w:rPr>
          <w:rFonts w:ascii="Calibri Light" w:eastAsia="DengXian" w:hAnsi="Calibri Light" w:cs="Calibri Light"/>
          <w:sz w:val="22"/>
          <w:szCs w:val="22"/>
        </w:rPr>
        <w:t>, sin limitación a establecer filiales y trabajar en representación del sector a nivel nacional.</w:t>
      </w:r>
    </w:p>
    <w:p w14:paraId="227FB4AD" w14:textId="77777777" w:rsidR="008862EF" w:rsidRPr="001A661B" w:rsidRDefault="008862EF" w:rsidP="008862EF">
      <w:pPr>
        <w:pStyle w:val="NormalWeb"/>
        <w:spacing w:line="276" w:lineRule="auto"/>
        <w:contextualSpacing/>
        <w:jc w:val="center"/>
        <w:rPr>
          <w:rFonts w:ascii="Calibri Light" w:eastAsia="DengXian" w:hAnsi="Calibri Light" w:cs="Calibri Light"/>
          <w:b/>
          <w:bCs/>
          <w:color w:val="000000"/>
          <w:sz w:val="22"/>
          <w:szCs w:val="22"/>
          <w:lang w:val="es-ES" w:eastAsia="es-ES"/>
        </w:rPr>
      </w:pPr>
      <w:r w:rsidRPr="001A661B">
        <w:rPr>
          <w:rFonts w:ascii="Calibri Light" w:eastAsia="DengXian" w:hAnsi="Calibri Light" w:cs="Calibri Light"/>
          <w:b/>
          <w:bCs/>
          <w:color w:val="000000" w:themeColor="text1"/>
          <w:sz w:val="22"/>
          <w:szCs w:val="22"/>
          <w:lang w:val="es-ES" w:eastAsia="es-ES"/>
        </w:rPr>
        <w:t>CAPÍTULO II</w:t>
      </w:r>
      <w:r w:rsidRPr="001A661B">
        <w:rPr>
          <w:rFonts w:ascii="Calibri Light" w:eastAsia="DengXian" w:hAnsi="Calibri Light" w:cs="Calibri Light"/>
          <w:b/>
          <w:bCs/>
          <w:lang w:val="es-EC"/>
        </w:rPr>
        <w:br/>
      </w:r>
      <w:r w:rsidRPr="001A661B">
        <w:rPr>
          <w:rFonts w:ascii="Calibri Light" w:eastAsia="DengXian" w:hAnsi="Calibri Light" w:cs="Calibri Light"/>
          <w:b/>
          <w:bCs/>
          <w:color w:val="000000" w:themeColor="text1"/>
          <w:sz w:val="22"/>
          <w:szCs w:val="22"/>
          <w:lang w:val="es-ES" w:eastAsia="es-ES"/>
        </w:rPr>
        <w:t xml:space="preserve">FINES Y OBJETIVOS DEL </w:t>
      </w:r>
      <w:r>
        <w:rPr>
          <w:rFonts w:ascii="Calibri Light" w:eastAsia="DengXian" w:hAnsi="Calibri Light" w:cs="Calibri Light"/>
          <w:b/>
          <w:bCs/>
          <w:color w:val="000000" w:themeColor="text1"/>
          <w:sz w:val="22"/>
          <w:szCs w:val="22"/>
          <w:lang w:val="es-ES" w:eastAsia="es-ES"/>
        </w:rPr>
        <w:t>SINDICATO</w:t>
      </w:r>
    </w:p>
    <w:p w14:paraId="184305C0" w14:textId="65002785" w:rsidR="008862EF" w:rsidRPr="001A661B" w:rsidRDefault="008862EF" w:rsidP="008862EF">
      <w:pPr>
        <w:keepNext/>
        <w:pBdr>
          <w:top w:val="nil"/>
          <w:left w:val="nil"/>
          <w:bottom w:val="nil"/>
          <w:right w:val="nil"/>
          <w:between w:val="nil"/>
        </w:pBd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b/>
          <w:bCs/>
          <w:color w:val="000000" w:themeColor="text1"/>
          <w:sz w:val="22"/>
          <w:szCs w:val="22"/>
        </w:rPr>
        <w:t xml:space="preserve">Artículo 4.- Fin del </w:t>
      </w:r>
      <w:r>
        <w:rPr>
          <w:rFonts w:ascii="Calibri Light" w:eastAsia="DengXian" w:hAnsi="Calibri Light" w:cs="Calibri Light"/>
          <w:b/>
          <w:bCs/>
          <w:color w:val="000000" w:themeColor="text1"/>
          <w:sz w:val="22"/>
          <w:szCs w:val="22"/>
        </w:rPr>
        <w:t>Sindicato</w:t>
      </w:r>
      <w:r w:rsidRPr="001A661B">
        <w:rPr>
          <w:rFonts w:ascii="Calibri Light" w:eastAsia="DengXian" w:hAnsi="Calibri Light" w:cs="Calibri Light"/>
          <w:b/>
          <w:bCs/>
          <w:color w:val="000000" w:themeColor="text1"/>
          <w:sz w:val="22"/>
          <w:szCs w:val="22"/>
        </w:rPr>
        <w:t>:</w:t>
      </w:r>
      <w:r>
        <w:rPr>
          <w:rFonts w:ascii="Calibri Light" w:eastAsia="DengXian" w:hAnsi="Calibri Light" w:cs="Calibri Light"/>
          <w:color w:val="000000" w:themeColor="text1"/>
          <w:sz w:val="22"/>
          <w:szCs w:val="22"/>
        </w:rPr>
        <w:t xml:space="preserve"> </w:t>
      </w:r>
      <w:r w:rsidRPr="001A661B">
        <w:rPr>
          <w:rFonts w:ascii="Calibri Light" w:eastAsia="DengXian" w:hAnsi="Calibri Light" w:cs="Calibri Light"/>
          <w:color w:val="000000" w:themeColor="text1"/>
          <w:sz w:val="22"/>
          <w:szCs w:val="22"/>
        </w:rPr>
        <w:t xml:space="preserve">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tendrá como fin la reivindicación y promoción de los derechos humanos, laborales y sociales de las y los integrantes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así como el mejoramiento de las condiciones del trabajo y la unidad sindical de </w:t>
      </w:r>
      <w:proofErr w:type="gramStart"/>
      <w:r w:rsidRPr="001A661B">
        <w:rPr>
          <w:rFonts w:ascii="Calibri Light" w:eastAsia="DengXian" w:hAnsi="Calibri Light" w:cs="Calibri Light"/>
          <w:color w:val="000000" w:themeColor="text1"/>
          <w:sz w:val="22"/>
          <w:szCs w:val="22"/>
        </w:rPr>
        <w:t>los trabajadores y trabajadoras</w:t>
      </w:r>
      <w:proofErr w:type="gramEnd"/>
      <w:r w:rsidRPr="001A661B">
        <w:rPr>
          <w:rFonts w:ascii="Calibri Light" w:eastAsia="DengXian" w:hAnsi="Calibri Light" w:cs="Calibri Light"/>
          <w:color w:val="000000" w:themeColor="text1"/>
          <w:sz w:val="22"/>
          <w:szCs w:val="22"/>
        </w:rPr>
        <w:t xml:space="preserve"> del </w:t>
      </w:r>
      <w:r w:rsidR="00740BAC">
        <w:rPr>
          <w:rFonts w:ascii="Calibri Light" w:eastAsia="DengXian" w:hAnsi="Calibri Light" w:cs="Calibri Light"/>
          <w:color w:val="000000" w:themeColor="text1"/>
          <w:sz w:val="22"/>
          <w:szCs w:val="22"/>
        </w:rPr>
        <w:t>[</w:t>
      </w:r>
      <w:r w:rsidR="00740BAC" w:rsidRPr="00826EDD">
        <w:rPr>
          <w:rFonts w:ascii="Calibri Light" w:eastAsia="DengXian" w:hAnsi="Calibri Light" w:cs="Calibri Light"/>
          <w:color w:val="000000" w:themeColor="text1"/>
          <w:sz w:val="22"/>
          <w:szCs w:val="22"/>
          <w:highlight w:val="yellow"/>
        </w:rPr>
        <w:t>secto</w:t>
      </w:r>
      <w:r w:rsidR="00826EDD" w:rsidRPr="00826EDD">
        <w:rPr>
          <w:rFonts w:ascii="Calibri Light" w:eastAsia="DengXian" w:hAnsi="Calibri Light" w:cs="Calibri Light"/>
          <w:color w:val="000000" w:themeColor="text1"/>
          <w:sz w:val="22"/>
          <w:szCs w:val="22"/>
          <w:highlight w:val="yellow"/>
        </w:rPr>
        <w:t>r, rama o industria de actividad</w:t>
      </w:r>
      <w:r w:rsidR="00740BAC" w:rsidRPr="00826EDD">
        <w:rPr>
          <w:rFonts w:ascii="Calibri Light" w:eastAsia="DengXian" w:hAnsi="Calibri Light" w:cs="Calibri Light"/>
          <w:color w:val="000000" w:themeColor="text1"/>
          <w:sz w:val="22"/>
          <w:szCs w:val="22"/>
          <w:highlight w:val="yellow"/>
        </w:rPr>
        <w:t>]</w:t>
      </w:r>
      <w:r w:rsidRPr="001A661B">
        <w:rPr>
          <w:rFonts w:ascii="Calibri Light" w:eastAsia="DengXian" w:hAnsi="Calibri Light" w:cs="Calibri Light"/>
          <w:color w:val="000000" w:themeColor="text1"/>
          <w:sz w:val="22"/>
          <w:szCs w:val="22"/>
        </w:rPr>
        <w:t xml:space="preserve"> ecuatoriano.</w:t>
      </w:r>
    </w:p>
    <w:p w14:paraId="5E40535E" w14:textId="77777777" w:rsidR="008862EF" w:rsidRPr="001A661B" w:rsidRDefault="008862EF" w:rsidP="008862EF">
      <w:pPr>
        <w:keepNext/>
        <w:pBdr>
          <w:top w:val="nil"/>
          <w:left w:val="nil"/>
          <w:bottom w:val="nil"/>
          <w:right w:val="nil"/>
          <w:between w:val="nil"/>
        </w:pBdr>
        <w:spacing w:line="276" w:lineRule="auto"/>
        <w:contextualSpacing/>
        <w:jc w:val="both"/>
        <w:rPr>
          <w:rFonts w:ascii="Calibri Light" w:eastAsia="DengXian" w:hAnsi="Calibri Light" w:cs="Calibri Light"/>
          <w:color w:val="000000"/>
          <w:sz w:val="22"/>
          <w:szCs w:val="22"/>
        </w:rPr>
      </w:pPr>
    </w:p>
    <w:p w14:paraId="64CB14F6" w14:textId="77777777" w:rsidR="008862EF" w:rsidRPr="001A661B" w:rsidRDefault="008862EF" w:rsidP="008862EF">
      <w:pPr>
        <w:keepNext/>
        <w:pBdr>
          <w:top w:val="nil"/>
          <w:left w:val="nil"/>
          <w:bottom w:val="nil"/>
          <w:right w:val="nil"/>
          <w:between w:val="nil"/>
        </w:pBd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b/>
          <w:bCs/>
          <w:color w:val="000000" w:themeColor="text1"/>
          <w:sz w:val="22"/>
          <w:szCs w:val="22"/>
        </w:rPr>
        <w:t xml:space="preserve">Artículo 5.- Los objetivos del </w:t>
      </w:r>
      <w:r>
        <w:rPr>
          <w:rFonts w:ascii="Calibri Light" w:eastAsia="DengXian" w:hAnsi="Calibri Light" w:cs="Calibri Light"/>
          <w:b/>
          <w:bCs/>
          <w:color w:val="000000" w:themeColor="text1"/>
          <w:sz w:val="22"/>
          <w:szCs w:val="22"/>
        </w:rPr>
        <w:t>sindicato</w:t>
      </w:r>
      <w:r w:rsidRPr="001A661B">
        <w:rPr>
          <w:rFonts w:ascii="Calibri Light" w:eastAsia="DengXian" w:hAnsi="Calibri Light" w:cs="Calibri Light"/>
          <w:b/>
          <w:bCs/>
          <w:color w:val="000000" w:themeColor="text1"/>
          <w:sz w:val="22"/>
          <w:szCs w:val="22"/>
        </w:rPr>
        <w:t xml:space="preserve"> son:</w:t>
      </w:r>
      <w:r w:rsidRPr="001A661B">
        <w:rPr>
          <w:rFonts w:ascii="Calibri Light" w:eastAsia="DengXian" w:hAnsi="Calibri Light" w:cs="Calibri Light"/>
          <w:color w:val="000000" w:themeColor="text1"/>
          <w:sz w:val="22"/>
          <w:szCs w:val="22"/>
        </w:rPr>
        <w:t xml:space="preserve"> 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tiene como objetivos: </w:t>
      </w:r>
    </w:p>
    <w:p w14:paraId="5DF01D13" w14:textId="2806CBD6" w:rsidR="008862EF" w:rsidRPr="001A661B" w:rsidRDefault="008862EF">
      <w:pPr>
        <w:pStyle w:val="Prrafodelista"/>
        <w:numPr>
          <w:ilvl w:val="0"/>
          <w:numId w:val="12"/>
        </w:numPr>
        <w:spacing w:line="276" w:lineRule="auto"/>
        <w:ind w:left="805" w:hanging="357"/>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Luchar por el mejoramiento y defensa de las garantías laborales como</w:t>
      </w:r>
      <w:r w:rsidR="00C61250">
        <w:rPr>
          <w:rFonts w:ascii="Calibri Light" w:eastAsia="DengXian" w:hAnsi="Calibri Light" w:cs="Calibri Light"/>
          <w:color w:val="000000" w:themeColor="text1"/>
          <w:sz w:val="22"/>
          <w:szCs w:val="22"/>
        </w:rPr>
        <w:t>:</w:t>
      </w:r>
      <w:r w:rsidRPr="001A661B">
        <w:rPr>
          <w:rFonts w:ascii="Calibri Light" w:eastAsia="DengXian" w:hAnsi="Calibri Light" w:cs="Calibri Light"/>
          <w:color w:val="000000" w:themeColor="text1"/>
          <w:sz w:val="22"/>
          <w:szCs w:val="22"/>
        </w:rPr>
        <w:t xml:space="preserve"> los salarios, prestaciones, horarios, sistemas de protección y de prevención de accidentes, y demás condiciones de trabajo referentes a sus </w:t>
      </w:r>
      <w:r>
        <w:rPr>
          <w:rFonts w:ascii="Calibri Light" w:eastAsia="DengXian" w:hAnsi="Calibri Light" w:cs="Calibri Light"/>
          <w:color w:val="000000" w:themeColor="text1"/>
          <w:sz w:val="22"/>
          <w:szCs w:val="22"/>
        </w:rPr>
        <w:t>integrantes.</w:t>
      </w:r>
    </w:p>
    <w:p w14:paraId="5F983778" w14:textId="77777777" w:rsidR="008862EF" w:rsidRPr="001A661B" w:rsidRDefault="008862EF">
      <w:pPr>
        <w:pStyle w:val="Prrafodelista"/>
        <w:numPr>
          <w:ilvl w:val="0"/>
          <w:numId w:val="12"/>
        </w:numPr>
        <w:spacing w:line="276" w:lineRule="auto"/>
        <w:ind w:left="805" w:hanging="357"/>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Promover el acercamiento del conjunto de los trabajadores, trabajadoras y empleadores, sobre la base de justicia, diálogo y mutuo respeto y de colaborar con el perfeccionamiento de la respectiva actividad</w:t>
      </w:r>
      <w:r>
        <w:rPr>
          <w:rFonts w:ascii="Calibri Light" w:eastAsia="DengXian" w:hAnsi="Calibri Light" w:cs="Calibri Light"/>
          <w:color w:val="000000" w:themeColor="text1"/>
          <w:sz w:val="22"/>
          <w:szCs w:val="22"/>
        </w:rPr>
        <w:t>.</w:t>
      </w:r>
    </w:p>
    <w:p w14:paraId="6D94E110" w14:textId="162A8DFC" w:rsidR="008862EF" w:rsidRPr="001A661B" w:rsidRDefault="008862EF">
      <w:pPr>
        <w:keepNext/>
        <w:numPr>
          <w:ilvl w:val="0"/>
          <w:numId w:val="12"/>
        </w:numPr>
        <w:pBdr>
          <w:top w:val="nil"/>
          <w:left w:val="nil"/>
          <w:bottom w:val="nil"/>
          <w:right w:val="nil"/>
          <w:between w:val="nil"/>
        </w:pBdr>
        <w:spacing w:after="200" w:line="276" w:lineRule="auto"/>
        <w:ind w:left="805" w:hanging="357"/>
        <w:contextualSpacing/>
        <w:jc w:val="both"/>
        <w:rPr>
          <w:rFonts w:ascii="Calibri Light" w:eastAsia="DengXian" w:hAnsi="Calibri Light" w:cs="Calibri Light"/>
          <w:sz w:val="22"/>
          <w:szCs w:val="22"/>
          <w:lang w:val="es-MX"/>
        </w:rPr>
      </w:pPr>
      <w:r w:rsidRPr="001A661B">
        <w:rPr>
          <w:rFonts w:ascii="Calibri Light" w:eastAsia="DengXian" w:hAnsi="Calibri Light" w:cs="Calibri Light"/>
          <w:color w:val="000000" w:themeColor="text1"/>
          <w:sz w:val="22"/>
          <w:szCs w:val="22"/>
        </w:rPr>
        <w:lastRenderedPageBreak/>
        <w:t xml:space="preserve">Impulsar la </w:t>
      </w:r>
      <w:r w:rsidR="00C61250">
        <w:rPr>
          <w:rFonts w:ascii="Calibri Light" w:eastAsia="DengXian" w:hAnsi="Calibri Light" w:cs="Calibri Light"/>
          <w:color w:val="000000" w:themeColor="text1"/>
          <w:sz w:val="22"/>
          <w:szCs w:val="22"/>
        </w:rPr>
        <w:t>aprobación</w:t>
      </w:r>
      <w:r w:rsidRPr="001A661B">
        <w:rPr>
          <w:rFonts w:ascii="Calibri Light" w:eastAsia="DengXian" w:hAnsi="Calibri Light" w:cs="Calibri Light"/>
          <w:color w:val="000000" w:themeColor="text1"/>
          <w:sz w:val="22"/>
          <w:szCs w:val="22"/>
        </w:rPr>
        <w:t xml:space="preserve"> de normas que mejoren el ambiente y las condiciones laborales de las y los trabajadores y técnicos</w:t>
      </w:r>
      <w:r>
        <w:rPr>
          <w:rFonts w:ascii="Calibri Light" w:eastAsia="DengXian" w:hAnsi="Calibri Light" w:cs="Calibri Light"/>
          <w:color w:val="000000" w:themeColor="text1"/>
          <w:sz w:val="22"/>
          <w:szCs w:val="22"/>
        </w:rPr>
        <w:t>.</w:t>
      </w:r>
    </w:p>
    <w:p w14:paraId="038B274A" w14:textId="77777777" w:rsidR="008862EF" w:rsidRPr="001A661B" w:rsidRDefault="008862EF">
      <w:pPr>
        <w:keepNext/>
        <w:numPr>
          <w:ilvl w:val="0"/>
          <w:numId w:val="12"/>
        </w:numPr>
        <w:pBdr>
          <w:top w:val="nil"/>
          <w:left w:val="nil"/>
          <w:bottom w:val="nil"/>
          <w:right w:val="nil"/>
          <w:between w:val="nil"/>
        </w:pBdr>
        <w:spacing w:after="200" w:line="276" w:lineRule="auto"/>
        <w:ind w:left="805" w:hanging="357"/>
        <w:contextualSpacing/>
        <w:jc w:val="both"/>
        <w:rPr>
          <w:rFonts w:ascii="Calibri Light" w:eastAsia="DengXian" w:hAnsi="Calibri Light" w:cs="Calibri Light"/>
          <w:sz w:val="22"/>
          <w:szCs w:val="22"/>
          <w:lang w:val="es-MX"/>
        </w:rPr>
      </w:pPr>
      <w:r w:rsidRPr="001A661B">
        <w:rPr>
          <w:rFonts w:ascii="Calibri Light" w:eastAsia="DengXian" w:hAnsi="Calibri Light" w:cs="Calibri Light"/>
          <w:sz w:val="22"/>
          <w:szCs w:val="22"/>
          <w:lang w:val="es-MX"/>
        </w:rPr>
        <w:t>Celebrar contratos colectivos y garantizar su cumplimiento</w:t>
      </w:r>
      <w:r>
        <w:rPr>
          <w:rFonts w:ascii="Calibri Light" w:eastAsia="DengXian" w:hAnsi="Calibri Light" w:cs="Calibri Light"/>
          <w:sz w:val="22"/>
          <w:szCs w:val="22"/>
          <w:lang w:val="es-MX"/>
        </w:rPr>
        <w:t>.</w:t>
      </w:r>
    </w:p>
    <w:p w14:paraId="0C6EFAC2" w14:textId="77777777" w:rsidR="008862EF" w:rsidRPr="001A661B" w:rsidRDefault="008862EF">
      <w:pPr>
        <w:keepNext/>
        <w:numPr>
          <w:ilvl w:val="0"/>
          <w:numId w:val="12"/>
        </w:numPr>
        <w:pBdr>
          <w:top w:val="nil"/>
          <w:left w:val="nil"/>
          <w:bottom w:val="nil"/>
          <w:right w:val="nil"/>
          <w:between w:val="nil"/>
        </w:pBdr>
        <w:spacing w:after="200" w:line="276" w:lineRule="auto"/>
        <w:ind w:left="805" w:hanging="357"/>
        <w:contextualSpacing/>
        <w:jc w:val="both"/>
        <w:rPr>
          <w:rFonts w:ascii="Calibri Light" w:eastAsia="DengXian" w:hAnsi="Calibri Light" w:cs="Calibri Light"/>
          <w:sz w:val="22"/>
          <w:szCs w:val="22"/>
          <w:lang w:val="es-MX"/>
        </w:rPr>
      </w:pPr>
      <w:r>
        <w:rPr>
          <w:rFonts w:ascii="Calibri Light" w:eastAsia="DengXian" w:hAnsi="Calibri Light" w:cs="Calibri Light"/>
          <w:sz w:val="22"/>
          <w:szCs w:val="22"/>
          <w:lang w:val="es-MX"/>
        </w:rPr>
        <w:t xml:space="preserve">Promover e impulsar </w:t>
      </w:r>
      <w:r w:rsidRPr="001A661B">
        <w:rPr>
          <w:rFonts w:ascii="Calibri Light" w:eastAsia="DengXian" w:hAnsi="Calibri Light" w:cs="Calibri Light"/>
          <w:sz w:val="22"/>
          <w:szCs w:val="22"/>
          <w:lang w:val="es-MX"/>
        </w:rPr>
        <w:t>la negociación colectiva internacional</w:t>
      </w:r>
      <w:r>
        <w:rPr>
          <w:rFonts w:ascii="Calibri Light" w:eastAsia="DengXian" w:hAnsi="Calibri Light" w:cs="Calibri Light"/>
          <w:sz w:val="22"/>
          <w:szCs w:val="22"/>
          <w:lang w:val="es-MX"/>
        </w:rPr>
        <w:t>.</w:t>
      </w:r>
    </w:p>
    <w:p w14:paraId="189692C9" w14:textId="201917CF" w:rsidR="008862EF" w:rsidRPr="001A661B" w:rsidRDefault="008862EF">
      <w:pPr>
        <w:keepNext/>
        <w:numPr>
          <w:ilvl w:val="0"/>
          <w:numId w:val="12"/>
        </w:numPr>
        <w:pBdr>
          <w:top w:val="nil"/>
          <w:left w:val="nil"/>
          <w:bottom w:val="nil"/>
          <w:right w:val="nil"/>
          <w:between w:val="nil"/>
        </w:pBdr>
        <w:spacing w:after="200" w:line="276" w:lineRule="auto"/>
        <w:ind w:left="805" w:hanging="357"/>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Establecer acuerdos internos para promover un espacio laboral digno y justo</w:t>
      </w:r>
      <w:r>
        <w:rPr>
          <w:rFonts w:ascii="Calibri Light" w:eastAsia="DengXian" w:hAnsi="Calibri Light" w:cs="Calibri Light"/>
          <w:color w:val="000000" w:themeColor="text1"/>
          <w:sz w:val="22"/>
          <w:szCs w:val="22"/>
        </w:rPr>
        <w:t>.</w:t>
      </w:r>
    </w:p>
    <w:p w14:paraId="6389E63C" w14:textId="77777777" w:rsidR="008862EF" w:rsidRPr="001A661B" w:rsidRDefault="008862EF">
      <w:pPr>
        <w:keepNext/>
        <w:numPr>
          <w:ilvl w:val="0"/>
          <w:numId w:val="12"/>
        </w:numPr>
        <w:pBdr>
          <w:top w:val="nil"/>
          <w:left w:val="nil"/>
          <w:bottom w:val="nil"/>
          <w:right w:val="nil"/>
          <w:between w:val="nil"/>
        </w:pBdr>
        <w:spacing w:line="276" w:lineRule="auto"/>
        <w:ind w:left="805" w:hanging="357"/>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Promover la formación y profesionalización de sus integrantes</w:t>
      </w:r>
      <w:r>
        <w:rPr>
          <w:rFonts w:ascii="Calibri Light" w:eastAsia="DengXian" w:hAnsi="Calibri Light" w:cs="Calibri Light"/>
          <w:color w:val="000000" w:themeColor="text1"/>
          <w:sz w:val="22"/>
          <w:szCs w:val="22"/>
        </w:rPr>
        <w:t xml:space="preserve"> </w:t>
      </w:r>
      <w:r w:rsidRPr="001A661B">
        <w:rPr>
          <w:rFonts w:ascii="Calibri Light" w:eastAsia="DengXian" w:hAnsi="Calibri Light" w:cs="Calibri Light"/>
          <w:color w:val="000000" w:themeColor="text1"/>
          <w:sz w:val="22"/>
          <w:szCs w:val="22"/>
        </w:rPr>
        <w:t>en cada una de las áreas de trabajo</w:t>
      </w:r>
      <w:r>
        <w:rPr>
          <w:rFonts w:ascii="Calibri Light" w:eastAsia="DengXian" w:hAnsi="Calibri Light" w:cs="Calibri Light"/>
          <w:color w:val="000000" w:themeColor="text1"/>
          <w:sz w:val="22"/>
          <w:szCs w:val="22"/>
        </w:rPr>
        <w:t>.</w:t>
      </w:r>
    </w:p>
    <w:p w14:paraId="425F3560" w14:textId="77777777" w:rsidR="008862EF" w:rsidRPr="001A661B" w:rsidRDefault="008862EF">
      <w:pPr>
        <w:numPr>
          <w:ilvl w:val="0"/>
          <w:numId w:val="12"/>
        </w:numPr>
        <w:pBdr>
          <w:top w:val="nil"/>
          <w:left w:val="nil"/>
          <w:bottom w:val="nil"/>
          <w:right w:val="nil"/>
          <w:between w:val="nil"/>
        </w:pBdr>
        <w:spacing w:line="276" w:lineRule="auto"/>
        <w:ind w:left="805" w:hanging="357"/>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Diseñar y ejecutar proyectos que favorezcan el desarrollo de los objetivos del </w:t>
      </w:r>
      <w:r>
        <w:rPr>
          <w:rFonts w:ascii="Calibri Light" w:eastAsia="DengXian" w:hAnsi="Calibri Light" w:cs="Calibri Light"/>
          <w:color w:val="000000" w:themeColor="text1"/>
          <w:sz w:val="22"/>
          <w:szCs w:val="22"/>
        </w:rPr>
        <w:t>sindicato.</w:t>
      </w:r>
    </w:p>
    <w:p w14:paraId="20E7A5C1" w14:textId="77777777" w:rsidR="0008681F" w:rsidRPr="0008681F" w:rsidRDefault="008862EF" w:rsidP="0008681F">
      <w:pPr>
        <w:numPr>
          <w:ilvl w:val="0"/>
          <w:numId w:val="12"/>
        </w:numPr>
        <w:spacing w:line="276" w:lineRule="auto"/>
        <w:ind w:left="805" w:hanging="357"/>
        <w:contextualSpacing/>
        <w:jc w:val="both"/>
        <w:rPr>
          <w:rFonts w:ascii="Calibri Light" w:eastAsia="DengXian" w:hAnsi="Calibri Light" w:cs="Calibri Light"/>
          <w:color w:val="000000"/>
          <w:sz w:val="22"/>
          <w:szCs w:val="22"/>
        </w:rPr>
      </w:pPr>
      <w:r w:rsidRPr="0008681F">
        <w:rPr>
          <w:rFonts w:ascii="Calibri Light" w:eastAsia="DengXian" w:hAnsi="Calibri Light" w:cs="Calibri Light"/>
          <w:color w:val="000000" w:themeColor="text1"/>
          <w:sz w:val="22"/>
          <w:szCs w:val="22"/>
        </w:rPr>
        <w:t>Representar los intereses de sus afiliados y afiliadas frente a todo tipo de organismos públicos y privado</w:t>
      </w:r>
      <w:r w:rsidR="0008681F">
        <w:rPr>
          <w:rFonts w:ascii="Calibri Light" w:eastAsia="DengXian" w:hAnsi="Calibri Light" w:cs="Calibri Light"/>
          <w:color w:val="000000" w:themeColor="text1"/>
          <w:sz w:val="22"/>
          <w:szCs w:val="22"/>
        </w:rPr>
        <w:t>.</w:t>
      </w:r>
    </w:p>
    <w:p w14:paraId="70A5C959" w14:textId="742DECF0" w:rsidR="008862EF" w:rsidRPr="0008681F" w:rsidRDefault="008862EF" w:rsidP="0008681F">
      <w:pPr>
        <w:numPr>
          <w:ilvl w:val="0"/>
          <w:numId w:val="12"/>
        </w:numPr>
        <w:spacing w:line="276" w:lineRule="auto"/>
        <w:ind w:left="805" w:hanging="357"/>
        <w:contextualSpacing/>
        <w:jc w:val="both"/>
        <w:rPr>
          <w:rFonts w:ascii="Calibri Light" w:eastAsia="DengXian" w:hAnsi="Calibri Light" w:cs="Calibri Light"/>
          <w:color w:val="000000"/>
          <w:sz w:val="22"/>
          <w:szCs w:val="22"/>
        </w:rPr>
      </w:pPr>
      <w:r w:rsidRPr="0008681F">
        <w:rPr>
          <w:rFonts w:ascii="Calibri Light" w:eastAsia="DengXian" w:hAnsi="Calibri Light" w:cs="Calibri Light"/>
          <w:color w:val="000000" w:themeColor="text1"/>
          <w:sz w:val="22"/>
          <w:szCs w:val="22"/>
        </w:rPr>
        <w:t>Solicitar, recibir, invertir, mantener y distribuir fondos y bienes provenientes de donaciones, asignaciones, distribuciones, cuotas, legados u otras provenientes de personas naturales y jurídicas, públicas o privadas que beneficien a los objetivos del sindicato.</w:t>
      </w:r>
    </w:p>
    <w:p w14:paraId="232A546B" w14:textId="77777777" w:rsidR="008862EF" w:rsidRPr="001A661B" w:rsidRDefault="008862EF">
      <w:pPr>
        <w:numPr>
          <w:ilvl w:val="0"/>
          <w:numId w:val="12"/>
        </w:numPr>
        <w:spacing w:line="276" w:lineRule="auto"/>
        <w:ind w:left="805" w:hanging="357"/>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Designar o participar en la designación del delegado o representante de </w:t>
      </w:r>
      <w:proofErr w:type="gramStart"/>
      <w:r w:rsidRPr="001A661B">
        <w:rPr>
          <w:rFonts w:ascii="Calibri Light" w:eastAsia="DengXian" w:hAnsi="Calibri Light" w:cs="Calibri Light"/>
          <w:color w:val="000000" w:themeColor="text1"/>
          <w:sz w:val="22"/>
          <w:szCs w:val="22"/>
        </w:rPr>
        <w:t>los</w:t>
      </w:r>
      <w:r>
        <w:rPr>
          <w:rFonts w:ascii="Calibri Light" w:eastAsia="DengXian" w:hAnsi="Calibri Light" w:cs="Calibri Light"/>
          <w:color w:val="000000" w:themeColor="text1"/>
          <w:sz w:val="22"/>
          <w:szCs w:val="22"/>
        </w:rPr>
        <w:t xml:space="preserve"> trabajadores y trabajadoras</w:t>
      </w:r>
      <w:proofErr w:type="gramEnd"/>
      <w:r w:rsidRPr="001A661B">
        <w:rPr>
          <w:rFonts w:ascii="Calibri Light" w:eastAsia="DengXian" w:hAnsi="Calibri Light" w:cs="Calibri Light"/>
          <w:color w:val="000000" w:themeColor="text1"/>
          <w:sz w:val="22"/>
          <w:szCs w:val="22"/>
        </w:rPr>
        <w:t xml:space="preserve"> ante el organismo público competente o cualquier otro organismo nacional o internacional de conformidad con lo establecido en la legislación vigente. </w:t>
      </w:r>
    </w:p>
    <w:p w14:paraId="29F554BB" w14:textId="77777777" w:rsidR="008862EF" w:rsidRPr="001A661B" w:rsidRDefault="008862EF">
      <w:pPr>
        <w:numPr>
          <w:ilvl w:val="0"/>
          <w:numId w:val="12"/>
        </w:numPr>
        <w:spacing w:line="276" w:lineRule="auto"/>
        <w:ind w:left="805" w:hanging="357"/>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Las demás actividades que permitan el cumplimiento de los objetivos del </w:t>
      </w:r>
      <w:r>
        <w:rPr>
          <w:rFonts w:ascii="Calibri Light" w:eastAsia="DengXian" w:hAnsi="Calibri Light" w:cs="Calibri Light"/>
          <w:color w:val="000000" w:themeColor="text1"/>
          <w:sz w:val="22"/>
          <w:szCs w:val="22"/>
        </w:rPr>
        <w:t>sindicato.</w:t>
      </w:r>
    </w:p>
    <w:p w14:paraId="43C044D4" w14:textId="77777777" w:rsidR="008862EF" w:rsidRPr="001A661B" w:rsidRDefault="008862EF" w:rsidP="008862EF">
      <w:pPr>
        <w:spacing w:line="276" w:lineRule="auto"/>
        <w:ind w:left="88"/>
        <w:contextualSpacing/>
        <w:jc w:val="both"/>
        <w:rPr>
          <w:rFonts w:ascii="Calibri Light" w:eastAsia="DengXian" w:hAnsi="Calibri Light" w:cs="Calibri Light"/>
          <w:sz w:val="22"/>
          <w:szCs w:val="22"/>
          <w:lang w:val="es-MX"/>
        </w:rPr>
      </w:pPr>
    </w:p>
    <w:p w14:paraId="421D4A03"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b/>
          <w:bCs/>
          <w:color w:val="000000" w:themeColor="text1"/>
          <w:sz w:val="22"/>
          <w:szCs w:val="22"/>
        </w:rPr>
        <w:t>Artículo 6.- Cumplimiento de los objetivos:</w:t>
      </w:r>
      <w:r w:rsidRPr="001A661B">
        <w:rPr>
          <w:rFonts w:ascii="Calibri Light" w:eastAsia="DengXian" w:hAnsi="Calibri Light" w:cs="Calibri Light"/>
          <w:color w:val="000000" w:themeColor="text1"/>
          <w:sz w:val="22"/>
          <w:szCs w:val="22"/>
        </w:rPr>
        <w:t xml:space="preserve"> 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para el logro de sus objetivos y en beneficio de sus socios, podrá celebrar contratos y convenios con personas naturales o jurídicas, públicas o privadas, en el Ecuador o en el extranjero. Además de, otorgar y canalizar becas para estudio y profesionalización y, en general, realizar toda clase de actos permitidos por la legislación vigente que sean acordes con su objetivo, reglamento interno, necesarios y convenientes para su cumplimiento.</w:t>
      </w:r>
    </w:p>
    <w:p w14:paraId="78AD3C7D" w14:textId="77777777" w:rsidR="008862EF" w:rsidRPr="001A661B" w:rsidRDefault="008862EF" w:rsidP="008862EF">
      <w:pPr>
        <w:spacing w:line="276" w:lineRule="auto"/>
        <w:ind w:left="810"/>
        <w:contextualSpacing/>
        <w:jc w:val="both"/>
        <w:rPr>
          <w:rFonts w:ascii="Calibri Light" w:eastAsia="DengXian" w:hAnsi="Calibri Light" w:cs="Calibri Light"/>
          <w:color w:val="000000"/>
          <w:sz w:val="22"/>
          <w:szCs w:val="22"/>
        </w:rPr>
      </w:pPr>
    </w:p>
    <w:p w14:paraId="28F67ABA" w14:textId="77777777" w:rsidR="008862EF" w:rsidRPr="001A661B" w:rsidRDefault="008862EF" w:rsidP="008862EF">
      <w:pPr>
        <w:spacing w:line="276" w:lineRule="auto"/>
        <w:ind w:left="810"/>
        <w:contextualSpacing/>
        <w:jc w:val="both"/>
        <w:rPr>
          <w:rFonts w:ascii="Calibri Light" w:eastAsia="DengXian" w:hAnsi="Calibri Light" w:cs="Calibri Light"/>
          <w:b/>
          <w:bCs/>
          <w:color w:val="000000" w:themeColor="text1"/>
          <w:sz w:val="22"/>
          <w:szCs w:val="22"/>
        </w:rPr>
      </w:pPr>
    </w:p>
    <w:p w14:paraId="12CEFA07" w14:textId="77777777" w:rsidR="008862EF" w:rsidRPr="001A661B" w:rsidRDefault="008862EF" w:rsidP="008862EF">
      <w:pPr>
        <w:spacing w:line="276" w:lineRule="auto"/>
        <w:contextualSpacing/>
        <w:jc w:val="center"/>
        <w:rPr>
          <w:rFonts w:ascii="Calibri Light" w:eastAsia="DengXian" w:hAnsi="Calibri Light" w:cs="Calibri Light"/>
          <w:b/>
          <w:bCs/>
          <w:color w:val="000000"/>
          <w:sz w:val="22"/>
          <w:szCs w:val="22"/>
        </w:rPr>
      </w:pPr>
      <w:bookmarkStart w:id="0" w:name="_heading=h.30j0zll"/>
      <w:bookmarkEnd w:id="0"/>
      <w:r w:rsidRPr="001A661B">
        <w:rPr>
          <w:rFonts w:ascii="Calibri Light" w:eastAsia="DengXian" w:hAnsi="Calibri Light" w:cs="Calibri Light"/>
          <w:b/>
          <w:bCs/>
          <w:sz w:val="22"/>
          <w:szCs w:val="22"/>
        </w:rPr>
        <w:t>CAPÍTULO III</w:t>
      </w:r>
      <w:r w:rsidRPr="001A661B">
        <w:rPr>
          <w:rFonts w:ascii="Calibri Light" w:eastAsia="DengXian" w:hAnsi="Calibri Light" w:cs="Calibri Light"/>
          <w:b/>
          <w:bCs/>
        </w:rPr>
        <w:br/>
      </w:r>
      <w:r w:rsidRPr="001A661B">
        <w:rPr>
          <w:rFonts w:ascii="Calibri Light" w:eastAsia="DengXian" w:hAnsi="Calibri Light" w:cs="Calibri Light"/>
          <w:b/>
          <w:bCs/>
          <w:color w:val="000000" w:themeColor="text1"/>
          <w:sz w:val="22"/>
          <w:szCs w:val="22"/>
        </w:rPr>
        <w:t xml:space="preserve">DE LA ESTRUCTURA ORGANIZATIVA </w:t>
      </w:r>
    </w:p>
    <w:p w14:paraId="295AAAD2" w14:textId="77777777" w:rsidR="008862EF" w:rsidRPr="001A661B" w:rsidRDefault="008862EF" w:rsidP="008862EF">
      <w:pPr>
        <w:spacing w:line="276" w:lineRule="auto"/>
        <w:contextualSpacing/>
        <w:jc w:val="center"/>
        <w:rPr>
          <w:rFonts w:ascii="Calibri Light" w:eastAsia="DengXian" w:hAnsi="Calibri Light" w:cs="Calibri Light"/>
          <w:b/>
          <w:bCs/>
          <w:sz w:val="22"/>
          <w:szCs w:val="22"/>
        </w:rPr>
      </w:pPr>
    </w:p>
    <w:p w14:paraId="165810AF" w14:textId="17BB28F3"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7.- Estructura:</w:t>
      </w:r>
      <w:r w:rsidRPr="001A661B">
        <w:rPr>
          <w:rFonts w:ascii="Calibri Light" w:eastAsia="DengXian" w:hAnsi="Calibri Light" w:cs="Calibri Light"/>
          <w:sz w:val="22"/>
          <w:szCs w:val="22"/>
        </w:rPr>
        <w:t xml:space="preserve"> 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se compone de los siguientes organismos</w:t>
      </w:r>
      <w:r w:rsidR="00C46B66">
        <w:rPr>
          <w:rFonts w:ascii="Calibri Light" w:eastAsia="DengXian" w:hAnsi="Calibri Light" w:cs="Calibri Light"/>
          <w:sz w:val="22"/>
          <w:szCs w:val="22"/>
        </w:rPr>
        <w:t xml:space="preserve"> </w:t>
      </w:r>
      <w:r w:rsidR="00C46B66" w:rsidRPr="00C46B66">
        <w:rPr>
          <w:rFonts w:ascii="Calibri Light" w:eastAsia="DengXian" w:hAnsi="Calibri Light" w:cs="Calibri Light"/>
          <w:sz w:val="22"/>
          <w:szCs w:val="22"/>
          <w:highlight w:val="yellow"/>
        </w:rPr>
        <w:t>[la estructura y la denominación puede ser modificada]</w:t>
      </w:r>
      <w:r w:rsidRPr="00C46B66">
        <w:rPr>
          <w:rFonts w:ascii="Calibri Light" w:eastAsia="DengXian" w:hAnsi="Calibri Light" w:cs="Calibri Light"/>
          <w:sz w:val="22"/>
          <w:szCs w:val="22"/>
          <w:highlight w:val="yellow"/>
        </w:rPr>
        <w:t>:</w:t>
      </w:r>
    </w:p>
    <w:p w14:paraId="4B84CD9C" w14:textId="77777777" w:rsidR="008862EF" w:rsidRPr="001A661B" w:rsidRDefault="008862EF">
      <w:pPr>
        <w:pStyle w:val="Prrafodelista"/>
        <w:numPr>
          <w:ilvl w:val="0"/>
          <w:numId w:val="15"/>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La Asamblea Nacional de trabajadores y trabajadoras </w:t>
      </w:r>
    </w:p>
    <w:p w14:paraId="40D0B0D0" w14:textId="77777777" w:rsidR="008862EF" w:rsidRPr="001A661B" w:rsidRDefault="008862EF">
      <w:pPr>
        <w:pStyle w:val="Prrafodelista"/>
        <w:numPr>
          <w:ilvl w:val="0"/>
          <w:numId w:val="15"/>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La Junta Directiva Nacional</w:t>
      </w:r>
    </w:p>
    <w:p w14:paraId="211BFEEB" w14:textId="77777777" w:rsidR="008862EF" w:rsidRPr="001A661B" w:rsidRDefault="008862EF">
      <w:pPr>
        <w:pStyle w:val="Prrafodelista"/>
        <w:numPr>
          <w:ilvl w:val="0"/>
          <w:numId w:val="15"/>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La Asamblea Seccional de trabajadores y trabajadoras</w:t>
      </w:r>
    </w:p>
    <w:p w14:paraId="4A0F51AA" w14:textId="77777777" w:rsidR="008862EF" w:rsidRPr="001A661B" w:rsidRDefault="008862EF">
      <w:pPr>
        <w:pStyle w:val="Prrafodelista"/>
        <w:numPr>
          <w:ilvl w:val="0"/>
          <w:numId w:val="15"/>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Las Juntas Directivas Seccionales</w:t>
      </w:r>
    </w:p>
    <w:p w14:paraId="48BCCDDC" w14:textId="77777777" w:rsidR="008862EF" w:rsidRDefault="008862EF">
      <w:pPr>
        <w:pStyle w:val="Prrafodelista"/>
        <w:numPr>
          <w:ilvl w:val="0"/>
          <w:numId w:val="15"/>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Las Comisiones seccionales </w:t>
      </w:r>
    </w:p>
    <w:p w14:paraId="0E32485E"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8.- Asamblea Nacional de </w:t>
      </w:r>
      <w:proofErr w:type="gramStart"/>
      <w:r w:rsidRPr="001A661B">
        <w:rPr>
          <w:rFonts w:ascii="Calibri Light" w:eastAsia="DengXian" w:hAnsi="Calibri Light" w:cs="Calibri Light"/>
          <w:b/>
          <w:bCs/>
          <w:sz w:val="22"/>
          <w:szCs w:val="22"/>
        </w:rPr>
        <w:t>trabajadores y trabajadoras</w:t>
      </w:r>
      <w:proofErr w:type="gramEnd"/>
      <w:r w:rsidRPr="001A661B">
        <w:rPr>
          <w:rFonts w:ascii="Calibri Light" w:eastAsia="DengXian" w:hAnsi="Calibri Light" w:cs="Calibri Light"/>
          <w:b/>
          <w:bCs/>
          <w:sz w:val="22"/>
          <w:szCs w:val="22"/>
        </w:rPr>
        <w:t>:</w:t>
      </w:r>
      <w:r w:rsidRPr="001A661B">
        <w:rPr>
          <w:rFonts w:ascii="Calibri Light" w:eastAsia="DengXian" w:hAnsi="Calibri Light" w:cs="Calibri Light"/>
          <w:sz w:val="22"/>
          <w:szCs w:val="22"/>
        </w:rPr>
        <w:t xml:space="preserve"> La Asamblea Nacional de trabajadores y trabajadoras constituye la máxima autoridad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en cuanto no se oponga a las disposiciones del presente estatuto. Las resoluciones adoptadas por este organismo son de aplicación obligatoria para todos los miembros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w:t>
      </w:r>
    </w:p>
    <w:p w14:paraId="3A0EF0A7"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6A32FA7A" w14:textId="6879F2EA"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sz w:val="22"/>
          <w:szCs w:val="22"/>
        </w:rPr>
        <w:lastRenderedPageBreak/>
        <w:t xml:space="preserve">La Asamblea estará integrada por los miembros de la Junta Directiva Nacional y dos delegados/as por cada una de las </w:t>
      </w:r>
      <w:r>
        <w:rPr>
          <w:rFonts w:ascii="Calibri Light" w:eastAsia="DengXian" w:hAnsi="Calibri Light" w:cs="Calibri Light"/>
          <w:sz w:val="22"/>
          <w:szCs w:val="22"/>
        </w:rPr>
        <w:t xml:space="preserve">Juntas Directivas Seccionales. </w:t>
      </w:r>
      <w:r w:rsidRPr="001A661B">
        <w:rPr>
          <w:rFonts w:ascii="Calibri Light" w:eastAsia="DengXian" w:hAnsi="Calibri Light" w:cs="Calibri Light"/>
          <w:sz w:val="22"/>
          <w:szCs w:val="22"/>
        </w:rPr>
        <w:t xml:space="preserve">Los delegados/as serán debidamente acreditados por un periodo de </w:t>
      </w:r>
      <w:r w:rsidR="00885DD5" w:rsidRPr="00885DD5">
        <w:rPr>
          <w:rFonts w:ascii="Calibri Light" w:eastAsia="DengXian" w:hAnsi="Calibri Light" w:cs="Calibri Light"/>
          <w:sz w:val="22"/>
          <w:szCs w:val="22"/>
          <w:highlight w:val="yellow"/>
        </w:rPr>
        <w:t>[número</w:t>
      </w:r>
      <w:r w:rsidR="00EF6DC4">
        <w:rPr>
          <w:rFonts w:ascii="Calibri Light" w:eastAsia="DengXian" w:hAnsi="Calibri Light" w:cs="Calibri Light"/>
          <w:sz w:val="22"/>
          <w:szCs w:val="22"/>
          <w:highlight w:val="yellow"/>
        </w:rPr>
        <w:t>, sugerimos hasta 4</w:t>
      </w:r>
      <w:r w:rsidR="00885DD5" w:rsidRPr="00885DD5">
        <w:rPr>
          <w:rFonts w:ascii="Calibri Light" w:eastAsia="DengXian" w:hAnsi="Calibri Light" w:cs="Calibri Light"/>
          <w:sz w:val="22"/>
          <w:szCs w:val="22"/>
          <w:highlight w:val="yellow"/>
        </w:rPr>
        <w:t>]</w:t>
      </w:r>
      <w:r w:rsidR="00885DD5">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años.</w:t>
      </w:r>
    </w:p>
    <w:p w14:paraId="40C002EC"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213CE117"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sz w:val="22"/>
          <w:szCs w:val="22"/>
        </w:rPr>
        <w:t>La elección de los delegados/as y sus respectivos suplentes se hará por votación nominal o secreta, garantizando la paridad, alternabilidad, diversidad y representación de minorías.</w:t>
      </w:r>
      <w:r>
        <w:rPr>
          <w:rFonts w:ascii="Calibri Light" w:eastAsia="DengXian" w:hAnsi="Calibri Light" w:cs="Calibri Light"/>
          <w:sz w:val="22"/>
          <w:szCs w:val="22"/>
        </w:rPr>
        <w:t xml:space="preserve"> </w:t>
      </w:r>
    </w:p>
    <w:p w14:paraId="37940287"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4431C059"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9.- Asambleas ordinarias y extraordinarias:</w:t>
      </w:r>
      <w:r w:rsidRPr="001A661B">
        <w:rPr>
          <w:rFonts w:ascii="Calibri Light" w:eastAsia="DengXian" w:hAnsi="Calibri Light" w:cs="Calibri Light"/>
          <w:sz w:val="22"/>
          <w:szCs w:val="22"/>
        </w:rPr>
        <w:t xml:space="preserve"> La Asamblea Nacional de trabajadores y trabajadoras se reunirá dos veces al año y extraordinariamente cuando la convoque la Junta Directiva Nacional o a pedido del 25% de los delegados y delegadas debidamente acreditados.</w:t>
      </w:r>
      <w:r>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Las asambleas ordinarias o extraordinarias</w:t>
      </w:r>
      <w:r>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podrán realizarse por vía telemática.</w:t>
      </w:r>
    </w:p>
    <w:p w14:paraId="43ACDEDD"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59EE9787"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10.- Quórum:</w:t>
      </w:r>
      <w:r w:rsidRPr="001A661B">
        <w:rPr>
          <w:rFonts w:ascii="Calibri Light" w:eastAsia="DengXian" w:hAnsi="Calibri Light" w:cs="Calibri Light"/>
          <w:sz w:val="22"/>
          <w:szCs w:val="22"/>
        </w:rPr>
        <w:t xml:space="preserve"> Al tratarse de la primera convocatoria, el quórum para la Asamblea Nacional de trabajadores y trabajadoras será de más del 50% de los delegados/as; si se tratase de la segunda convocatoria, podrá sesionarse con el número de socios presentes, siempre y cuando constituya el 30% de los delegados y delegadas de la organización.</w:t>
      </w:r>
    </w:p>
    <w:p w14:paraId="31380EAE"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4E97ED9F"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11.- Dirección de la sesión:</w:t>
      </w:r>
      <w:r w:rsidRPr="001A661B">
        <w:rPr>
          <w:rFonts w:ascii="Calibri Light" w:eastAsia="DengXian" w:hAnsi="Calibri Light" w:cs="Calibri Light"/>
          <w:sz w:val="22"/>
          <w:szCs w:val="22"/>
        </w:rPr>
        <w:t xml:space="preserve"> La Asamblea Nacional de trabajadores y trabajadoras será instalada y presidida por </w:t>
      </w:r>
      <w:r>
        <w:rPr>
          <w:rFonts w:ascii="Calibri Light" w:eastAsia="DengXian" w:hAnsi="Calibri Light" w:cs="Calibri Light"/>
          <w:sz w:val="22"/>
          <w:szCs w:val="22"/>
        </w:rPr>
        <w:t xml:space="preserve">el </w:t>
      </w:r>
      <w:proofErr w:type="gramStart"/>
      <w:r>
        <w:rPr>
          <w:rFonts w:ascii="Calibri Light" w:eastAsia="DengXian" w:hAnsi="Calibri Light" w:cs="Calibri Light"/>
          <w:sz w:val="22"/>
          <w:szCs w:val="22"/>
        </w:rPr>
        <w:t>Secretario</w:t>
      </w:r>
      <w:proofErr w:type="gramEnd"/>
      <w:r>
        <w:rPr>
          <w:rFonts w:ascii="Calibri Light" w:eastAsia="DengXian" w:hAnsi="Calibri Light" w:cs="Calibri Light"/>
          <w:sz w:val="22"/>
          <w:szCs w:val="22"/>
        </w:rPr>
        <w:t>/a General</w:t>
      </w:r>
      <w:r w:rsidRPr="001A661B">
        <w:rPr>
          <w:rFonts w:ascii="Calibri Light" w:eastAsia="DengXian" w:hAnsi="Calibri Light" w:cs="Calibri Light"/>
          <w:sz w:val="22"/>
          <w:szCs w:val="22"/>
        </w:rPr>
        <w:t xml:space="preserve"> de la Junta Directiva Nacional o quien lo sustituya de conformidad con el presente estatuto. En casos especiales, tales como juzgamiento a los miembros de la Junta Directiva</w:t>
      </w:r>
      <w:r>
        <w:rPr>
          <w:rFonts w:ascii="Calibri Light" w:eastAsia="DengXian" w:hAnsi="Calibri Light" w:cs="Calibri Light"/>
          <w:sz w:val="22"/>
          <w:szCs w:val="22"/>
        </w:rPr>
        <w:t xml:space="preserve"> Nacional</w:t>
      </w:r>
      <w:r w:rsidRPr="001A661B">
        <w:rPr>
          <w:rFonts w:ascii="Calibri Light" w:eastAsia="DengXian" w:hAnsi="Calibri Light" w:cs="Calibri Light"/>
          <w:sz w:val="22"/>
          <w:szCs w:val="22"/>
        </w:rPr>
        <w:t>, se nombrará a un delegado distinto a los de la Junta Directiva Nacional, quien presidirá y orientará las discusiones de la Asamblea.</w:t>
      </w:r>
    </w:p>
    <w:p w14:paraId="3583C062"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1A783E5B"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12.- Atribuciones de la Asamblea Nacional de trabajadores y trabajadoras:</w:t>
      </w:r>
      <w:r w:rsidRPr="001A661B">
        <w:rPr>
          <w:rFonts w:ascii="Calibri Light" w:eastAsia="DengXian" w:hAnsi="Calibri Light" w:cs="Calibri Light"/>
          <w:sz w:val="22"/>
          <w:szCs w:val="22"/>
        </w:rPr>
        <w:t xml:space="preserve"> Son atribuciones de la Asamblea Nacional de trabajadores y trabajadoras: </w:t>
      </w:r>
    </w:p>
    <w:p w14:paraId="11FCD8DE"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Definir políticas para el desarrollo y fortalecimiento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y el establecimiento de áreas prioritarias de funcionamiento y gestión sindical</w:t>
      </w:r>
      <w:r>
        <w:rPr>
          <w:rFonts w:ascii="Calibri Light" w:eastAsia="DengXian" w:hAnsi="Calibri Light" w:cs="Calibri Light"/>
          <w:sz w:val="22"/>
          <w:szCs w:val="22"/>
        </w:rPr>
        <w:t>.</w:t>
      </w:r>
    </w:p>
    <w:p w14:paraId="2C186BC8"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Renovar parcial o totalmente la Junta Directiva Nacional, cuando se presentaren las causales previstas en el presente Estatuto</w:t>
      </w:r>
      <w:r>
        <w:rPr>
          <w:rFonts w:ascii="Calibri Light" w:eastAsia="DengXian" w:hAnsi="Calibri Light" w:cs="Calibri Light"/>
          <w:sz w:val="22"/>
          <w:szCs w:val="22"/>
        </w:rPr>
        <w:t>.</w:t>
      </w:r>
    </w:p>
    <w:p w14:paraId="3FEB94CC"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Vigilar que la Junta Directiva Nacional, delegados/as y comisiones de trabajo, cumplan con sus responsabilidades y dar las orientaciones para el mejor desenvolvimiento de estas</w:t>
      </w:r>
      <w:r>
        <w:rPr>
          <w:rFonts w:ascii="Calibri Light" w:eastAsia="DengXian" w:hAnsi="Calibri Light" w:cs="Calibri Light"/>
          <w:sz w:val="22"/>
          <w:szCs w:val="22"/>
        </w:rPr>
        <w:t>.</w:t>
      </w:r>
    </w:p>
    <w:p w14:paraId="4BB83857"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Aprobar anualmente el presupuesto y el plan de trabajo, que serán elaborados y presentados por la Junta Directiva Nacional en Asamblea Nacional de trabajadores y trabajadoras</w:t>
      </w:r>
      <w:r>
        <w:rPr>
          <w:rFonts w:ascii="Calibri Light" w:eastAsia="DengXian" w:hAnsi="Calibri Light" w:cs="Calibri Light"/>
          <w:sz w:val="22"/>
          <w:szCs w:val="22"/>
        </w:rPr>
        <w:t>.</w:t>
      </w:r>
    </w:p>
    <w:p w14:paraId="75564076"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Fijar las cuotas ordinarias y extraordinarias, así como las ayudas económicas por casos de fuerza mayor comprobada</w:t>
      </w:r>
      <w:r>
        <w:rPr>
          <w:rFonts w:ascii="Calibri Light" w:eastAsia="DengXian" w:hAnsi="Calibri Light" w:cs="Calibri Light"/>
          <w:sz w:val="22"/>
          <w:szCs w:val="22"/>
        </w:rPr>
        <w:t>.</w:t>
      </w:r>
    </w:p>
    <w:p w14:paraId="08F3ED6D"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Conocer periódicamente el estado económico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y dar los lineamientos para el fortalecimiento del área administrativa</w:t>
      </w:r>
      <w:r>
        <w:rPr>
          <w:rFonts w:ascii="Calibri Light" w:eastAsia="DengXian" w:hAnsi="Calibri Light" w:cs="Calibri Light"/>
          <w:sz w:val="22"/>
          <w:szCs w:val="22"/>
        </w:rPr>
        <w:t>.</w:t>
      </w:r>
    </w:p>
    <w:p w14:paraId="10E81A22"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Reformar el presente estatuto con el voto de por lo menos las dos terceras partes de los integrantes de la Asamblea Nacional de trabajadores y trabajadoras</w:t>
      </w:r>
      <w:r>
        <w:rPr>
          <w:rFonts w:ascii="Calibri Light" w:eastAsia="DengXian" w:hAnsi="Calibri Light" w:cs="Calibri Light"/>
          <w:sz w:val="22"/>
          <w:szCs w:val="22"/>
        </w:rPr>
        <w:t>.</w:t>
      </w:r>
    </w:p>
    <w:p w14:paraId="333F5249"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Juzgar y aplicar las sanciones que establece el estatuto</w:t>
      </w:r>
      <w:r>
        <w:rPr>
          <w:rFonts w:ascii="Calibri Light" w:eastAsia="DengXian" w:hAnsi="Calibri Light" w:cs="Calibri Light"/>
          <w:sz w:val="22"/>
          <w:szCs w:val="22"/>
        </w:rPr>
        <w:t>.</w:t>
      </w:r>
    </w:p>
    <w:p w14:paraId="1F447C62"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lastRenderedPageBreak/>
        <w:t xml:space="preserve">Controlar las actuaciones de los miembros de la Junta Directiva Nacional, Juntas Directivas Seccionales, y comisiones </w:t>
      </w:r>
      <w:r>
        <w:rPr>
          <w:rFonts w:ascii="Calibri Light" w:eastAsia="DengXian" w:hAnsi="Calibri Light" w:cs="Calibri Light"/>
          <w:sz w:val="22"/>
          <w:szCs w:val="22"/>
        </w:rPr>
        <w:t>especiales.</w:t>
      </w:r>
    </w:p>
    <w:p w14:paraId="2164887B"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Interpretar el estatuto en caso de duda y resolver de inmediato las cuestiones no previstas en este</w:t>
      </w:r>
      <w:r>
        <w:rPr>
          <w:rFonts w:ascii="Calibri Light" w:eastAsia="DengXian" w:hAnsi="Calibri Light" w:cs="Calibri Light"/>
          <w:sz w:val="22"/>
          <w:szCs w:val="22"/>
        </w:rPr>
        <w:t>.</w:t>
      </w:r>
    </w:p>
    <w:p w14:paraId="28D49819"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Expedir reglamentos internos y adoptar resoluciones, acuerdos y más disposiciones que convengan para la buena marcha de la organización sindical, siempre que no contradiga las disposiciones estatutarias</w:t>
      </w:r>
      <w:r>
        <w:rPr>
          <w:rFonts w:ascii="Calibri Light" w:eastAsia="DengXian" w:hAnsi="Calibri Light" w:cs="Calibri Light"/>
          <w:sz w:val="22"/>
          <w:szCs w:val="22"/>
        </w:rPr>
        <w:t>.</w:t>
      </w:r>
    </w:p>
    <w:p w14:paraId="7EDBC082"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Conocer, aprobar o rechazar los informes que presente el </w:t>
      </w:r>
      <w:proofErr w:type="gramStart"/>
      <w:r w:rsidRPr="001A661B">
        <w:rPr>
          <w:rFonts w:ascii="Calibri Light" w:eastAsia="DengXian" w:hAnsi="Calibri Light" w:cs="Calibri Light"/>
          <w:sz w:val="22"/>
          <w:szCs w:val="22"/>
        </w:rPr>
        <w:t>Secretario</w:t>
      </w:r>
      <w:proofErr w:type="gramEnd"/>
      <w:r w:rsidRPr="001A661B">
        <w:rPr>
          <w:rFonts w:ascii="Calibri Light" w:eastAsia="DengXian" w:hAnsi="Calibri Light" w:cs="Calibri Light"/>
          <w:sz w:val="22"/>
          <w:szCs w:val="22"/>
        </w:rPr>
        <w:t>/a General y el Secretario/a de Finanzas, a nombre de la Junta Directiva Nacional de las labores realizadas</w:t>
      </w:r>
      <w:r>
        <w:rPr>
          <w:rFonts w:ascii="Calibri Light" w:eastAsia="DengXian" w:hAnsi="Calibri Light" w:cs="Calibri Light"/>
          <w:sz w:val="22"/>
          <w:szCs w:val="22"/>
        </w:rPr>
        <w:t>.</w:t>
      </w:r>
    </w:p>
    <w:p w14:paraId="4F753BBA"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Aprobar las ayudas económicas a las y los trabajadores afiliados al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w:t>
      </w:r>
    </w:p>
    <w:p w14:paraId="5F813C30" w14:textId="77777777" w:rsidR="008862EF" w:rsidRPr="001A661B" w:rsidRDefault="008862EF">
      <w:pPr>
        <w:pStyle w:val="Prrafodelista"/>
        <w:numPr>
          <w:ilvl w:val="0"/>
          <w:numId w:val="10"/>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Cumplir y hacer cumplir las disposiciones del presente Estatuto.</w:t>
      </w:r>
    </w:p>
    <w:p w14:paraId="7BEEF3AC"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1906FF74" w14:textId="0423CE4E" w:rsidR="008862EF" w:rsidRPr="00D02907" w:rsidRDefault="008862EF" w:rsidP="008862EF">
      <w:pPr>
        <w:spacing w:line="276" w:lineRule="auto"/>
        <w:jc w:val="both"/>
        <w:rPr>
          <w:rFonts w:ascii="Calibri Light" w:eastAsia="DengXian" w:hAnsi="Calibri Light" w:cs="Calibri Light"/>
          <w:sz w:val="22"/>
          <w:szCs w:val="22"/>
          <w:highlight w:val="yellow"/>
        </w:rPr>
      </w:pPr>
      <w:r w:rsidRPr="00D02907">
        <w:rPr>
          <w:rFonts w:ascii="Calibri Light" w:eastAsia="DengXian" w:hAnsi="Calibri Light" w:cs="Calibri Light"/>
          <w:b/>
          <w:bCs/>
          <w:color w:val="000000" w:themeColor="text1"/>
          <w:sz w:val="22"/>
          <w:szCs w:val="22"/>
        </w:rPr>
        <w:t>Artículo</w:t>
      </w:r>
      <w:r w:rsidRPr="00D02907">
        <w:rPr>
          <w:rFonts w:ascii="Calibri Light" w:eastAsia="DengXian" w:hAnsi="Calibri Light" w:cs="Calibri Light"/>
          <w:b/>
          <w:bCs/>
          <w:sz w:val="22"/>
          <w:szCs w:val="22"/>
        </w:rPr>
        <w:t xml:space="preserve"> 13.- De la Junta Directiva Nacional:</w:t>
      </w:r>
      <w:r w:rsidRPr="00D02907">
        <w:rPr>
          <w:rFonts w:ascii="Calibri Light" w:eastAsia="DengXian" w:hAnsi="Calibri Light" w:cs="Calibri Light"/>
          <w:sz w:val="22"/>
          <w:szCs w:val="22"/>
        </w:rPr>
        <w:t xml:space="preserve"> La Junta Directiva Nacional es el organismo de gobierno central y de dirección política del sindicato. Estará conformada por</w:t>
      </w:r>
      <w:r w:rsidR="00D02907" w:rsidRPr="00D02907">
        <w:rPr>
          <w:rFonts w:ascii="Calibri Light" w:eastAsia="DengXian" w:hAnsi="Calibri Light" w:cs="Calibri Light"/>
          <w:sz w:val="22"/>
          <w:szCs w:val="22"/>
        </w:rPr>
        <w:t xml:space="preserve"> </w:t>
      </w:r>
      <w:r w:rsidR="00D02907" w:rsidRPr="00D02907">
        <w:rPr>
          <w:rFonts w:ascii="Calibri Light" w:eastAsia="DengXian" w:hAnsi="Calibri Light" w:cs="Calibri Light"/>
          <w:sz w:val="22"/>
          <w:szCs w:val="22"/>
          <w:highlight w:val="yellow"/>
        </w:rPr>
        <w:t>[es posible modificar las secretarias o agregar otras]</w:t>
      </w:r>
      <w:r w:rsidR="00D02907">
        <w:rPr>
          <w:rFonts w:ascii="Calibri Light" w:eastAsia="DengXian" w:hAnsi="Calibri Light" w:cs="Calibri Light"/>
          <w:sz w:val="22"/>
          <w:szCs w:val="22"/>
          <w:highlight w:val="yellow"/>
        </w:rPr>
        <w:t>:</w:t>
      </w:r>
    </w:p>
    <w:p w14:paraId="3C82C342" w14:textId="77777777" w:rsidR="008862EF" w:rsidRPr="001A661B" w:rsidRDefault="008862EF">
      <w:pPr>
        <w:pStyle w:val="Prrafodelista"/>
        <w:numPr>
          <w:ilvl w:val="0"/>
          <w:numId w:val="26"/>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Secretaría General</w:t>
      </w:r>
    </w:p>
    <w:p w14:paraId="7F8984B4" w14:textId="77777777" w:rsidR="008862EF" w:rsidRPr="001A661B" w:rsidRDefault="008862EF">
      <w:pPr>
        <w:pStyle w:val="Prrafodelista"/>
        <w:numPr>
          <w:ilvl w:val="0"/>
          <w:numId w:val="26"/>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Secretaría de Organización </w:t>
      </w:r>
    </w:p>
    <w:p w14:paraId="59B4E367" w14:textId="77777777" w:rsidR="008862EF" w:rsidRPr="001A661B" w:rsidRDefault="008862EF">
      <w:pPr>
        <w:pStyle w:val="Prrafodelista"/>
        <w:numPr>
          <w:ilvl w:val="0"/>
          <w:numId w:val="26"/>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Secretaría de Actas y Comunicación</w:t>
      </w:r>
    </w:p>
    <w:p w14:paraId="0B84C38F" w14:textId="77777777" w:rsidR="008862EF" w:rsidRPr="001A661B" w:rsidRDefault="008862EF">
      <w:pPr>
        <w:pStyle w:val="Prrafodelista"/>
        <w:numPr>
          <w:ilvl w:val="0"/>
          <w:numId w:val="26"/>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Secretaría de Finanzas</w:t>
      </w:r>
    </w:p>
    <w:p w14:paraId="7F4EEFF4" w14:textId="77777777" w:rsidR="008862EF" w:rsidRDefault="008862EF">
      <w:pPr>
        <w:pStyle w:val="Prrafodelista"/>
        <w:numPr>
          <w:ilvl w:val="0"/>
          <w:numId w:val="26"/>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Secretaría de Defensa Jurídica </w:t>
      </w:r>
    </w:p>
    <w:p w14:paraId="12586DE3"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657C55E2"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Todos los cargos contarán con </w:t>
      </w:r>
      <w:r>
        <w:rPr>
          <w:rFonts w:ascii="Calibri Light" w:eastAsia="DengXian" w:hAnsi="Calibri Light" w:cs="Calibri Light"/>
          <w:sz w:val="22"/>
          <w:szCs w:val="22"/>
        </w:rPr>
        <w:t xml:space="preserve">un delegado principal y </w:t>
      </w:r>
      <w:r w:rsidRPr="001A661B">
        <w:rPr>
          <w:rFonts w:ascii="Calibri Light" w:eastAsia="DengXian" w:hAnsi="Calibri Light" w:cs="Calibri Light"/>
          <w:sz w:val="22"/>
          <w:szCs w:val="22"/>
        </w:rPr>
        <w:t xml:space="preserve">suplente, salvo </w:t>
      </w:r>
      <w:r>
        <w:rPr>
          <w:rFonts w:ascii="Calibri Light" w:eastAsia="DengXian" w:hAnsi="Calibri Light" w:cs="Calibri Light"/>
          <w:sz w:val="22"/>
          <w:szCs w:val="22"/>
        </w:rPr>
        <w:t>la</w:t>
      </w:r>
      <w:r w:rsidRPr="001A661B">
        <w:rPr>
          <w:rFonts w:ascii="Calibri Light" w:eastAsia="DengXian" w:hAnsi="Calibri Light" w:cs="Calibri Light"/>
          <w:sz w:val="22"/>
          <w:szCs w:val="22"/>
        </w:rPr>
        <w:t xml:space="preserve"> Secretar</w:t>
      </w:r>
      <w:r>
        <w:rPr>
          <w:rFonts w:ascii="Calibri Light" w:eastAsia="DengXian" w:hAnsi="Calibri Light" w:cs="Calibri Light"/>
          <w:sz w:val="22"/>
          <w:szCs w:val="22"/>
        </w:rPr>
        <w:t>ía</w:t>
      </w:r>
      <w:r w:rsidRPr="001A661B">
        <w:rPr>
          <w:rFonts w:ascii="Calibri Light" w:eastAsia="DengXian" w:hAnsi="Calibri Light" w:cs="Calibri Light"/>
          <w:sz w:val="22"/>
          <w:szCs w:val="22"/>
        </w:rPr>
        <w:t xml:space="preserve"> General.</w:t>
      </w:r>
    </w:p>
    <w:p w14:paraId="6DF7B6AF"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532853E1"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14.-</w:t>
      </w:r>
      <w:r w:rsidRPr="001A661B">
        <w:rPr>
          <w:rFonts w:ascii="Calibri Light" w:eastAsia="DengXian" w:hAnsi="Calibri Light" w:cs="Calibri Light"/>
          <w:b/>
          <w:bCs/>
          <w:color w:val="000000" w:themeColor="text1"/>
          <w:sz w:val="22"/>
          <w:szCs w:val="22"/>
        </w:rPr>
        <w:t xml:space="preserve"> Elección de la Junta Directiva Nacional: </w:t>
      </w:r>
      <w:r w:rsidRPr="001A661B">
        <w:rPr>
          <w:rFonts w:ascii="Calibri Light" w:eastAsia="DengXian" w:hAnsi="Calibri Light" w:cs="Calibri Light"/>
          <w:color w:val="000000" w:themeColor="text1"/>
          <w:sz w:val="22"/>
          <w:szCs w:val="22"/>
        </w:rPr>
        <w:t>La elección de la Junta Directiva Nacional se efectuará mediante Asamblea Nacional de</w:t>
      </w:r>
      <w:r>
        <w:rPr>
          <w:rFonts w:ascii="Calibri Light" w:eastAsia="DengXian" w:hAnsi="Calibri Light" w:cs="Calibri Light"/>
          <w:color w:val="000000" w:themeColor="text1"/>
          <w:sz w:val="22"/>
          <w:szCs w:val="22"/>
        </w:rPr>
        <w:t xml:space="preserve"> </w:t>
      </w:r>
      <w:r w:rsidRPr="001A661B">
        <w:rPr>
          <w:rFonts w:ascii="Calibri Light" w:eastAsia="DengXian" w:hAnsi="Calibri Light" w:cs="Calibri Light"/>
          <w:sz w:val="22"/>
          <w:szCs w:val="22"/>
        </w:rPr>
        <w:t>trabajadores y trabajadoras</w:t>
      </w:r>
      <w:r w:rsidRPr="001A661B">
        <w:rPr>
          <w:rFonts w:ascii="Calibri Light" w:eastAsia="DengXian" w:hAnsi="Calibri Light" w:cs="Calibri Light"/>
          <w:color w:val="000000" w:themeColor="text1"/>
          <w:sz w:val="22"/>
          <w:szCs w:val="22"/>
        </w:rPr>
        <w:t xml:space="preserve"> convocada para el efecto. El proceso se realizará mediante votación directa y secreta para cada cargo. Las dignidades serán electas mediante mayoría simple.</w:t>
      </w:r>
    </w:p>
    <w:p w14:paraId="4D26C5C4"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p>
    <w:p w14:paraId="637DC0AD" w14:textId="3948EBA8"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color w:val="000000" w:themeColor="text1"/>
          <w:sz w:val="22"/>
          <w:szCs w:val="22"/>
        </w:rPr>
        <w:t xml:space="preserve">Los miembros de la Junta Directiva Nacional desempeñarán sus funciones por </w:t>
      </w:r>
      <w:r w:rsidR="00C3601D" w:rsidRPr="00C3601D">
        <w:rPr>
          <w:rFonts w:ascii="Calibri Light" w:eastAsia="DengXian" w:hAnsi="Calibri Light" w:cs="Calibri Light"/>
          <w:color w:val="000000" w:themeColor="text1"/>
          <w:sz w:val="22"/>
          <w:szCs w:val="22"/>
          <w:highlight w:val="yellow"/>
        </w:rPr>
        <w:t>[años, sugerimos hasta 4]</w:t>
      </w:r>
      <w:r w:rsidRPr="001A661B">
        <w:rPr>
          <w:rFonts w:ascii="Calibri Light" w:eastAsia="DengXian" w:hAnsi="Calibri Light" w:cs="Calibri Light"/>
          <w:color w:val="000000" w:themeColor="text1"/>
          <w:sz w:val="22"/>
          <w:szCs w:val="22"/>
        </w:rPr>
        <w:t>, los mismos que podrán ser reelectos para un periodo consecutivo.</w:t>
      </w:r>
    </w:p>
    <w:p w14:paraId="6A5589D5"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p>
    <w:p w14:paraId="6E959A2D"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sz w:val="22"/>
          <w:szCs w:val="22"/>
        </w:rPr>
        <w:t>Se promoverá los principios de paridad, alternabilidad, diversidad y representación de minorías.</w:t>
      </w:r>
    </w:p>
    <w:p w14:paraId="7C489C77"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08A785A2"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15.- Requisitos para la Junta Directiva Nacional:</w:t>
      </w:r>
      <w:r w:rsidRPr="001A661B">
        <w:rPr>
          <w:rFonts w:ascii="Calibri Light" w:eastAsia="DengXian" w:hAnsi="Calibri Light" w:cs="Calibri Light"/>
          <w:sz w:val="22"/>
          <w:szCs w:val="22"/>
        </w:rPr>
        <w:t xml:space="preserve"> Para ser miembro de la Junta Directiva Nacional se requiere: </w:t>
      </w:r>
    </w:p>
    <w:p w14:paraId="1DBE49D5" w14:textId="77777777" w:rsidR="008862EF" w:rsidRPr="001A661B" w:rsidRDefault="008862EF">
      <w:pPr>
        <w:pStyle w:val="Prrafodelista"/>
        <w:numPr>
          <w:ilvl w:val="0"/>
          <w:numId w:val="16"/>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Ser miembro activo y estar en pleno goce de sus derechos sindicales</w:t>
      </w:r>
      <w:r>
        <w:rPr>
          <w:rFonts w:ascii="Calibri Light" w:eastAsia="DengXian" w:hAnsi="Calibri Light" w:cs="Calibri Light"/>
          <w:sz w:val="22"/>
          <w:szCs w:val="22"/>
        </w:rPr>
        <w:t>;</w:t>
      </w:r>
    </w:p>
    <w:p w14:paraId="282329C7" w14:textId="173A4B35" w:rsidR="008862EF" w:rsidRPr="001A661B" w:rsidRDefault="008862EF">
      <w:pPr>
        <w:pStyle w:val="Prrafodelista"/>
        <w:numPr>
          <w:ilvl w:val="0"/>
          <w:numId w:val="16"/>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Tener por lo menos </w:t>
      </w:r>
      <w:r w:rsidR="00FE5EEA" w:rsidRPr="00FE5EEA">
        <w:rPr>
          <w:rFonts w:ascii="Calibri Light" w:eastAsia="DengXian" w:hAnsi="Calibri Light" w:cs="Calibri Light"/>
          <w:sz w:val="22"/>
          <w:szCs w:val="22"/>
          <w:highlight w:val="yellow"/>
        </w:rPr>
        <w:t>[meses o años]</w:t>
      </w:r>
      <w:r w:rsidR="00FE5EEA">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de militancia activa en la organización</w:t>
      </w:r>
      <w:r>
        <w:rPr>
          <w:rFonts w:ascii="Calibri Light" w:eastAsia="DengXian" w:hAnsi="Calibri Light" w:cs="Calibri Light"/>
          <w:sz w:val="22"/>
          <w:szCs w:val="22"/>
        </w:rPr>
        <w:t>;</w:t>
      </w:r>
    </w:p>
    <w:p w14:paraId="68067003" w14:textId="77777777" w:rsidR="008862EF" w:rsidRPr="001A661B" w:rsidRDefault="008862EF">
      <w:pPr>
        <w:pStyle w:val="Prrafodelista"/>
        <w:numPr>
          <w:ilvl w:val="0"/>
          <w:numId w:val="16"/>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No haber sido sancionado con suspensión de derechos políticos</w:t>
      </w:r>
      <w:r>
        <w:rPr>
          <w:rFonts w:ascii="Calibri Light" w:eastAsia="DengXian" w:hAnsi="Calibri Light" w:cs="Calibri Light"/>
          <w:sz w:val="22"/>
          <w:szCs w:val="22"/>
        </w:rPr>
        <w:t>; y,</w:t>
      </w:r>
    </w:p>
    <w:p w14:paraId="5A04102F" w14:textId="530285C6" w:rsidR="008862EF" w:rsidRPr="001A661B" w:rsidRDefault="008862EF">
      <w:pPr>
        <w:pStyle w:val="Prrafodelista"/>
        <w:numPr>
          <w:ilvl w:val="0"/>
          <w:numId w:val="16"/>
        </w:numPr>
        <w:spacing w:after="160"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Haber asistido por lo menos al </w:t>
      </w:r>
      <w:r w:rsidR="00FE5EEA" w:rsidRPr="00FE5EEA">
        <w:rPr>
          <w:rFonts w:ascii="Calibri Light" w:eastAsia="DengXian" w:hAnsi="Calibri Light" w:cs="Calibri Light"/>
          <w:sz w:val="22"/>
          <w:szCs w:val="22"/>
          <w:highlight w:val="yellow"/>
        </w:rPr>
        <w:t>[porcentaje]</w:t>
      </w:r>
      <w:r w:rsidRPr="001A661B">
        <w:rPr>
          <w:rFonts w:ascii="Calibri Light" w:eastAsia="DengXian" w:hAnsi="Calibri Light" w:cs="Calibri Light"/>
          <w:sz w:val="22"/>
          <w:szCs w:val="22"/>
        </w:rPr>
        <w:t xml:space="preserve"> de las asambleas</w:t>
      </w:r>
      <w:r>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seccionales realizadas en el periodo anterior a la elección</w:t>
      </w:r>
    </w:p>
    <w:p w14:paraId="68EDC6E5"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p>
    <w:p w14:paraId="04F427A5"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16.- Atribuciones de la Junta Directiva Nacional:</w:t>
      </w:r>
      <w:r w:rsidRPr="001A661B">
        <w:rPr>
          <w:rFonts w:ascii="Calibri Light" w:eastAsia="DengXian" w:hAnsi="Calibri Light" w:cs="Calibri Light"/>
          <w:sz w:val="22"/>
          <w:szCs w:val="22"/>
        </w:rPr>
        <w:t xml:space="preserve"> La Junta Directiva Nacional, como organismo de dirección política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tiene la obligación de sesionar ordinariamente cada mes y extraordinariamente cuando el caso lo requiera y contribuirá al fortalecimiento de su organización; sus derechos y obligaciones son:</w:t>
      </w:r>
      <w:r>
        <w:rPr>
          <w:rFonts w:ascii="Calibri Light" w:eastAsia="DengXian" w:hAnsi="Calibri Light" w:cs="Calibri Light"/>
          <w:sz w:val="22"/>
          <w:szCs w:val="22"/>
        </w:rPr>
        <w:t xml:space="preserve"> </w:t>
      </w:r>
    </w:p>
    <w:p w14:paraId="25A1A05D" w14:textId="77777777" w:rsidR="008862EF" w:rsidRPr="001A661B" w:rsidRDefault="008862EF">
      <w:pPr>
        <w:pStyle w:val="Prrafodelista"/>
        <w:numPr>
          <w:ilvl w:val="0"/>
          <w:numId w:val="1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Cumplir y hacer cumplir el </w:t>
      </w:r>
      <w:r>
        <w:rPr>
          <w:rFonts w:ascii="Calibri Light" w:eastAsia="DengXian" w:hAnsi="Calibri Light" w:cs="Calibri Light"/>
          <w:sz w:val="22"/>
          <w:szCs w:val="22"/>
        </w:rPr>
        <w:t>e</w:t>
      </w:r>
      <w:r w:rsidRPr="001A661B">
        <w:rPr>
          <w:rFonts w:ascii="Calibri Light" w:eastAsia="DengXian" w:hAnsi="Calibri Light" w:cs="Calibri Light"/>
          <w:sz w:val="22"/>
          <w:szCs w:val="22"/>
        </w:rPr>
        <w:t>statuto, reglamentos y resoluciones de Asamblea Nacional de trabajadores y trabajadoras y de la Junta Directiva Nacional</w:t>
      </w:r>
      <w:r>
        <w:rPr>
          <w:rFonts w:ascii="Calibri Light" w:eastAsia="DengXian" w:hAnsi="Calibri Light" w:cs="Calibri Light"/>
          <w:sz w:val="22"/>
          <w:szCs w:val="22"/>
        </w:rPr>
        <w:t>.</w:t>
      </w:r>
    </w:p>
    <w:p w14:paraId="4491C4D6" w14:textId="77777777" w:rsidR="008862EF" w:rsidRPr="001A661B" w:rsidRDefault="008862EF">
      <w:pPr>
        <w:pStyle w:val="Prrafodelista"/>
        <w:numPr>
          <w:ilvl w:val="0"/>
          <w:numId w:val="1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Ejecutar las políticas y resoluciones de la Asamblea Nacional de</w:t>
      </w:r>
      <w:r>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trabajadores y trabajadoras</w:t>
      </w:r>
      <w:r>
        <w:rPr>
          <w:rFonts w:ascii="Calibri Light" w:eastAsia="DengXian" w:hAnsi="Calibri Light" w:cs="Calibri Light"/>
          <w:sz w:val="22"/>
          <w:szCs w:val="22"/>
        </w:rPr>
        <w:t>.</w:t>
      </w:r>
    </w:p>
    <w:p w14:paraId="2739104C" w14:textId="77777777" w:rsidR="008862EF" w:rsidRPr="001A661B" w:rsidRDefault="008862EF">
      <w:pPr>
        <w:pStyle w:val="Prrafodelista"/>
        <w:numPr>
          <w:ilvl w:val="0"/>
          <w:numId w:val="1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Elaborar el Plan de Trabajo y Presupuesto, los mismos que serán sometidos a la aprobación de la Asamblea Nacional de trabajadores y trabajadoras</w:t>
      </w:r>
      <w:r>
        <w:rPr>
          <w:rFonts w:ascii="Calibri Light" w:eastAsia="DengXian" w:hAnsi="Calibri Light" w:cs="Calibri Light"/>
          <w:sz w:val="22"/>
          <w:szCs w:val="22"/>
        </w:rPr>
        <w:t>.</w:t>
      </w:r>
    </w:p>
    <w:p w14:paraId="5333032F" w14:textId="77777777" w:rsidR="008862EF" w:rsidRPr="001A661B" w:rsidRDefault="008862EF">
      <w:pPr>
        <w:pStyle w:val="Prrafodelista"/>
        <w:numPr>
          <w:ilvl w:val="0"/>
          <w:numId w:val="1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color w:val="000000" w:themeColor="text1"/>
          <w:sz w:val="22"/>
          <w:szCs w:val="22"/>
        </w:rPr>
        <w:t xml:space="preserve">Realizar las gestiones pertinentes para lograr el financiamiento necesario para el desarrollo de las actividades del </w:t>
      </w:r>
      <w:r>
        <w:rPr>
          <w:rFonts w:ascii="Calibri Light" w:eastAsia="DengXian" w:hAnsi="Calibri Light" w:cs="Calibri Light"/>
          <w:color w:val="000000" w:themeColor="text1"/>
          <w:sz w:val="22"/>
          <w:szCs w:val="22"/>
        </w:rPr>
        <w:t>sindicato</w:t>
      </w:r>
      <w:r>
        <w:rPr>
          <w:rFonts w:ascii="Calibri Light" w:eastAsia="DengXian" w:hAnsi="Calibri Light" w:cs="Calibri Light"/>
          <w:sz w:val="22"/>
          <w:szCs w:val="22"/>
        </w:rPr>
        <w:t>.</w:t>
      </w:r>
    </w:p>
    <w:p w14:paraId="670DF82A" w14:textId="77777777" w:rsidR="008862EF" w:rsidRPr="001A661B" w:rsidRDefault="008862EF">
      <w:pPr>
        <w:pStyle w:val="Prrafodelista"/>
        <w:numPr>
          <w:ilvl w:val="0"/>
          <w:numId w:val="1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Efectivizar las ayudas económicas que aprueba la Asamblea Nacional de trabajadores y trabajadoras</w:t>
      </w:r>
      <w:r>
        <w:rPr>
          <w:rFonts w:ascii="Calibri Light" w:eastAsia="DengXian" w:hAnsi="Calibri Light" w:cs="Calibri Light"/>
          <w:sz w:val="22"/>
          <w:szCs w:val="22"/>
        </w:rPr>
        <w:t>.</w:t>
      </w:r>
    </w:p>
    <w:p w14:paraId="1DF65826" w14:textId="77777777" w:rsidR="008862EF" w:rsidRPr="001A661B" w:rsidRDefault="008862EF">
      <w:pPr>
        <w:pStyle w:val="Prrafodelista"/>
        <w:numPr>
          <w:ilvl w:val="0"/>
          <w:numId w:val="1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color w:val="000000" w:themeColor="text1"/>
          <w:sz w:val="22"/>
          <w:szCs w:val="22"/>
        </w:rPr>
        <w:t>Elaborar los Reglamentos Internos para la aprobación de la Asamblea Nacional de trabajadores y trabajadoras y acordar planes de acción tendientes a conseguir la unificación y aspiración de los miembros</w:t>
      </w:r>
      <w:r>
        <w:rPr>
          <w:rFonts w:ascii="Calibri Light" w:eastAsia="DengXian" w:hAnsi="Calibri Light" w:cs="Calibri Light"/>
          <w:color w:val="000000" w:themeColor="text1"/>
          <w:sz w:val="22"/>
          <w:szCs w:val="22"/>
        </w:rPr>
        <w:t>.</w:t>
      </w:r>
    </w:p>
    <w:p w14:paraId="0EA06B12" w14:textId="77777777" w:rsidR="008862EF" w:rsidRPr="001A661B" w:rsidRDefault="008862EF">
      <w:pPr>
        <w:pStyle w:val="Prrafodelista"/>
        <w:numPr>
          <w:ilvl w:val="0"/>
          <w:numId w:val="1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color w:val="000000" w:themeColor="text1"/>
          <w:sz w:val="22"/>
          <w:szCs w:val="22"/>
        </w:rPr>
        <w:t>Poner en consideración de la Asamblea Nacional de trabajadores y trabajadoras proyectos de reforma estatutaria para su aprobación</w:t>
      </w:r>
      <w:r>
        <w:rPr>
          <w:rFonts w:ascii="Calibri Light" w:eastAsia="DengXian" w:hAnsi="Calibri Light" w:cs="Calibri Light"/>
          <w:color w:val="000000" w:themeColor="text1"/>
          <w:sz w:val="22"/>
          <w:szCs w:val="22"/>
        </w:rPr>
        <w:t>.</w:t>
      </w:r>
    </w:p>
    <w:p w14:paraId="3B384D08" w14:textId="77777777" w:rsidR="008862EF" w:rsidRPr="001A661B" w:rsidRDefault="008862EF">
      <w:pPr>
        <w:pStyle w:val="Prrafodelista"/>
        <w:numPr>
          <w:ilvl w:val="0"/>
          <w:numId w:val="1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Nombrar comisiones especiales e instruirlas sobre sus objetivos</w:t>
      </w:r>
      <w:r>
        <w:rPr>
          <w:rFonts w:ascii="Calibri Light" w:eastAsia="DengXian" w:hAnsi="Calibri Light" w:cs="Calibri Light"/>
          <w:sz w:val="22"/>
          <w:szCs w:val="22"/>
        </w:rPr>
        <w:t>.</w:t>
      </w:r>
    </w:p>
    <w:p w14:paraId="79F00E49" w14:textId="77777777" w:rsidR="008862EF" w:rsidRPr="001A661B" w:rsidRDefault="008862EF">
      <w:pPr>
        <w:pStyle w:val="Prrafodelista"/>
        <w:numPr>
          <w:ilvl w:val="0"/>
          <w:numId w:val="1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Promover la lucha conjunta por el mejoramiento de las condiciones de trabajo de los afiliados y afiliadas de la organización. </w:t>
      </w:r>
    </w:p>
    <w:p w14:paraId="0960F352" w14:textId="77777777" w:rsidR="008862EF" w:rsidRPr="001A661B" w:rsidRDefault="008862EF">
      <w:pPr>
        <w:pStyle w:val="Prrafodelista"/>
        <w:numPr>
          <w:ilvl w:val="0"/>
          <w:numId w:val="1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Aplicar las sanciones establecidas en el estatuto y aprobadas en Asamblea Nacional de</w:t>
      </w:r>
      <w:r>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trabajadores y trabajadoras</w:t>
      </w:r>
      <w:r>
        <w:rPr>
          <w:rFonts w:ascii="Calibri Light" w:eastAsia="DengXian" w:hAnsi="Calibri Light" w:cs="Calibri Light"/>
          <w:sz w:val="22"/>
          <w:szCs w:val="22"/>
        </w:rPr>
        <w:t>.</w:t>
      </w:r>
    </w:p>
    <w:p w14:paraId="67633A5F" w14:textId="77777777" w:rsidR="008862EF" w:rsidRPr="001A661B" w:rsidRDefault="008862EF">
      <w:pPr>
        <w:pStyle w:val="Prrafodelista"/>
        <w:numPr>
          <w:ilvl w:val="0"/>
          <w:numId w:val="1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Presentar por escrito informes económicos, de labores y otros que sean pertinentes a la Asamblea Nacional de</w:t>
      </w:r>
      <w:r>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trabajadores y trabajadoras</w:t>
      </w:r>
      <w:r>
        <w:rPr>
          <w:rFonts w:ascii="Calibri Light" w:eastAsia="DengXian" w:hAnsi="Calibri Light" w:cs="Calibri Light"/>
          <w:sz w:val="22"/>
          <w:szCs w:val="22"/>
        </w:rPr>
        <w:t>.</w:t>
      </w:r>
    </w:p>
    <w:p w14:paraId="64C34772" w14:textId="77777777" w:rsidR="008862EF" w:rsidRPr="001A661B" w:rsidRDefault="008862EF">
      <w:pPr>
        <w:pStyle w:val="Prrafodelista"/>
        <w:numPr>
          <w:ilvl w:val="0"/>
          <w:numId w:val="1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Conocer y resolver sobre las solicitudes de ingreso al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que serán presentadas por los aspirantes, mediante comunicación escrita al </w:t>
      </w:r>
      <w:proofErr w:type="gramStart"/>
      <w:r w:rsidRPr="001A661B">
        <w:rPr>
          <w:rFonts w:ascii="Calibri Light" w:eastAsia="DengXian" w:hAnsi="Calibri Light" w:cs="Calibri Light"/>
          <w:sz w:val="22"/>
          <w:szCs w:val="22"/>
        </w:rPr>
        <w:t>Secretario</w:t>
      </w:r>
      <w:proofErr w:type="gramEnd"/>
      <w:r w:rsidRPr="001A661B">
        <w:rPr>
          <w:rFonts w:ascii="Calibri Light" w:eastAsia="DengXian" w:hAnsi="Calibri Light" w:cs="Calibri Light"/>
          <w:sz w:val="22"/>
          <w:szCs w:val="22"/>
        </w:rPr>
        <w:t xml:space="preserve">/a General. La decisión será informada a la Asamblea Nacional </w:t>
      </w:r>
      <w:r>
        <w:rPr>
          <w:rFonts w:ascii="Calibri Light" w:eastAsia="DengXian" w:hAnsi="Calibri Light" w:cs="Calibri Light"/>
          <w:sz w:val="22"/>
          <w:szCs w:val="22"/>
        </w:rPr>
        <w:t>de</w:t>
      </w:r>
      <w:r w:rsidRPr="001A661B">
        <w:rPr>
          <w:rFonts w:ascii="Calibri Light" w:eastAsia="DengXian" w:hAnsi="Calibri Light" w:cs="Calibri Light"/>
          <w:sz w:val="22"/>
          <w:szCs w:val="22"/>
        </w:rPr>
        <w:t xml:space="preserve"> trabajadores y trabajadoras.</w:t>
      </w:r>
    </w:p>
    <w:p w14:paraId="3298C0B3" w14:textId="77777777" w:rsidR="008862EF" w:rsidRPr="001A661B" w:rsidRDefault="008862EF">
      <w:pPr>
        <w:pStyle w:val="Prrafodelista"/>
        <w:numPr>
          <w:ilvl w:val="0"/>
          <w:numId w:val="1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Los demás que consten en el estatuto o le asigne la Asamblea Nacional de trabajadores y trabajadoras.</w:t>
      </w:r>
    </w:p>
    <w:p w14:paraId="2925562A" w14:textId="77777777" w:rsidR="008862EF" w:rsidRPr="001A661B" w:rsidRDefault="008862EF" w:rsidP="008862EF">
      <w:pPr>
        <w:spacing w:line="276" w:lineRule="auto"/>
        <w:ind w:left="360"/>
        <w:contextualSpacing/>
        <w:jc w:val="both"/>
        <w:rPr>
          <w:rFonts w:ascii="Calibri Light" w:eastAsia="DengXian" w:hAnsi="Calibri Light" w:cs="Calibri Light"/>
          <w:sz w:val="22"/>
          <w:szCs w:val="22"/>
        </w:rPr>
      </w:pPr>
    </w:p>
    <w:p w14:paraId="18675982"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17.- Causas de remoción de los miembros de la Junta Directiva Nacional:</w:t>
      </w:r>
      <w:r w:rsidRPr="001A661B">
        <w:rPr>
          <w:rFonts w:ascii="Calibri Light" w:eastAsia="DengXian" w:hAnsi="Calibri Light" w:cs="Calibri Light"/>
          <w:sz w:val="22"/>
          <w:szCs w:val="22"/>
        </w:rPr>
        <w:t xml:space="preserve"> Son causas de remoción de los miembros de la Junta Directiva Nacional: </w:t>
      </w:r>
    </w:p>
    <w:p w14:paraId="4FE1984F" w14:textId="77777777" w:rsidR="008862EF" w:rsidRPr="001A661B" w:rsidRDefault="008862EF">
      <w:pPr>
        <w:pStyle w:val="Prrafodelista"/>
        <w:numPr>
          <w:ilvl w:val="0"/>
          <w:numId w:val="17"/>
        </w:numPr>
        <w:spacing w:line="276" w:lineRule="auto"/>
        <w:jc w:val="both"/>
        <w:rPr>
          <w:rFonts w:ascii="Calibri Light" w:eastAsia="DengXian" w:hAnsi="Calibri Light" w:cs="Calibri Light"/>
        </w:rPr>
      </w:pPr>
      <w:r w:rsidRPr="001A661B">
        <w:rPr>
          <w:rFonts w:ascii="Calibri Light" w:eastAsia="DengXian" w:hAnsi="Calibri Light" w:cs="Calibri Light"/>
          <w:color w:val="000000" w:themeColor="text1"/>
          <w:sz w:val="22"/>
          <w:szCs w:val="22"/>
        </w:rPr>
        <w:t xml:space="preserve">Tomar unilateralmente decisiones a nombre del </w:t>
      </w:r>
      <w:r>
        <w:rPr>
          <w:rFonts w:ascii="Calibri Light" w:eastAsia="DengXian" w:hAnsi="Calibri Light" w:cs="Calibri Light"/>
          <w:color w:val="000000" w:themeColor="text1"/>
          <w:sz w:val="22"/>
          <w:szCs w:val="22"/>
        </w:rPr>
        <w:t>s</w:t>
      </w:r>
      <w:r w:rsidRPr="001A661B">
        <w:rPr>
          <w:rFonts w:ascii="Calibri Light" w:eastAsia="DengXian" w:hAnsi="Calibri Light" w:cs="Calibri Light"/>
          <w:color w:val="000000" w:themeColor="text1"/>
          <w:sz w:val="22"/>
          <w:szCs w:val="22"/>
        </w:rPr>
        <w:t>indicato, que afecten a las y los afiliados, sin observar las atribuciones y procedimientos previstos en el estatuto</w:t>
      </w:r>
      <w:r>
        <w:rPr>
          <w:rFonts w:ascii="Calibri Light" w:eastAsia="DengXian" w:hAnsi="Calibri Light" w:cs="Calibri Light"/>
        </w:rPr>
        <w:t>.</w:t>
      </w:r>
    </w:p>
    <w:p w14:paraId="1C9CDE80" w14:textId="77777777" w:rsidR="008862EF" w:rsidRPr="001A661B" w:rsidRDefault="008862EF">
      <w:pPr>
        <w:pStyle w:val="Prrafodelista"/>
        <w:numPr>
          <w:ilvl w:val="0"/>
          <w:numId w:val="17"/>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No cumplir con sus obligaciones de acuerdo a las disposiciones estatutarias, y/o abandono de la gestión sindical para la cual fue electo, por un periodo de tres meses</w:t>
      </w:r>
      <w:r>
        <w:rPr>
          <w:rFonts w:ascii="Calibri Light" w:eastAsia="DengXian" w:hAnsi="Calibri Light" w:cs="Calibri Light"/>
          <w:sz w:val="22"/>
          <w:szCs w:val="22"/>
        </w:rPr>
        <w:t>.</w:t>
      </w:r>
    </w:p>
    <w:p w14:paraId="49109922" w14:textId="77777777" w:rsidR="008862EF" w:rsidRPr="001A661B" w:rsidRDefault="008862EF">
      <w:pPr>
        <w:pStyle w:val="Prrafodelista"/>
        <w:numPr>
          <w:ilvl w:val="0"/>
          <w:numId w:val="17"/>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Reincidir en el incumplimiento de sus obligaciones como dirigente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y/o disposiciones estatutarias, o resoluciones de Asamblea Nacional de</w:t>
      </w:r>
      <w:r>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trabajadores y trabajadoras y de la Junta Directiva Nacional</w:t>
      </w:r>
      <w:r>
        <w:rPr>
          <w:rFonts w:ascii="Calibri Light" w:eastAsia="DengXian" w:hAnsi="Calibri Light" w:cs="Calibri Light"/>
          <w:sz w:val="22"/>
          <w:szCs w:val="22"/>
        </w:rPr>
        <w:t>.</w:t>
      </w:r>
    </w:p>
    <w:p w14:paraId="1CCF95E1"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62B59B1F"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sz w:val="22"/>
          <w:szCs w:val="22"/>
        </w:rPr>
        <w:lastRenderedPageBreak/>
        <w:t>La remoción de los miembros de la Junta Directiva Nacional lo determinará únicamente la Asamblea Nacional de</w:t>
      </w:r>
      <w:r>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trabajadores y trabajadoras.</w:t>
      </w:r>
    </w:p>
    <w:p w14:paraId="6C0CF1EA"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47A98F4D"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18.- De</w:t>
      </w:r>
      <w:r>
        <w:rPr>
          <w:rFonts w:ascii="Calibri Light" w:eastAsia="DengXian" w:hAnsi="Calibri Light" w:cs="Calibri Light"/>
          <w:b/>
          <w:bCs/>
          <w:sz w:val="22"/>
          <w:szCs w:val="22"/>
        </w:rPr>
        <w:t xml:space="preserve"> la</w:t>
      </w:r>
      <w:r w:rsidRPr="001A661B">
        <w:rPr>
          <w:rFonts w:ascii="Calibri Light" w:eastAsia="DengXian" w:hAnsi="Calibri Light" w:cs="Calibri Light"/>
          <w:b/>
          <w:bCs/>
          <w:sz w:val="22"/>
          <w:szCs w:val="22"/>
        </w:rPr>
        <w:t xml:space="preserve"> Secretaría General:</w:t>
      </w:r>
      <w:r w:rsidRPr="001A661B">
        <w:rPr>
          <w:rFonts w:ascii="Calibri Light" w:eastAsia="DengXian" w:hAnsi="Calibri Light" w:cs="Calibri Light"/>
          <w:sz w:val="22"/>
          <w:szCs w:val="22"/>
        </w:rPr>
        <w:t xml:space="preserve"> </w:t>
      </w:r>
      <w:r>
        <w:rPr>
          <w:rFonts w:ascii="Calibri Light" w:eastAsia="DengXian" w:hAnsi="Calibri Light" w:cs="Calibri Light"/>
          <w:sz w:val="22"/>
          <w:szCs w:val="22"/>
        </w:rPr>
        <w:t xml:space="preserve">La Secretaría General tendrá un </w:t>
      </w:r>
      <w:proofErr w:type="gramStart"/>
      <w:r w:rsidRPr="001A661B">
        <w:rPr>
          <w:rFonts w:ascii="Calibri Light" w:eastAsia="DengXian" w:hAnsi="Calibri Light" w:cs="Calibri Light"/>
          <w:sz w:val="22"/>
          <w:szCs w:val="22"/>
        </w:rPr>
        <w:t>Secretario</w:t>
      </w:r>
      <w:proofErr w:type="gramEnd"/>
      <w:r w:rsidRPr="001A661B">
        <w:rPr>
          <w:rFonts w:ascii="Calibri Light" w:eastAsia="DengXian" w:hAnsi="Calibri Light" w:cs="Calibri Light"/>
          <w:sz w:val="22"/>
          <w:szCs w:val="22"/>
        </w:rPr>
        <w:t xml:space="preserve">/a General </w:t>
      </w:r>
      <w:r>
        <w:rPr>
          <w:rFonts w:ascii="Calibri Light" w:eastAsia="DengXian" w:hAnsi="Calibri Light" w:cs="Calibri Light"/>
          <w:sz w:val="22"/>
          <w:szCs w:val="22"/>
        </w:rPr>
        <w:t xml:space="preserve">quien </w:t>
      </w:r>
      <w:r w:rsidRPr="001A661B">
        <w:rPr>
          <w:rFonts w:ascii="Calibri Light" w:eastAsia="DengXian" w:hAnsi="Calibri Light" w:cs="Calibri Light"/>
          <w:sz w:val="22"/>
          <w:szCs w:val="22"/>
        </w:rPr>
        <w:t xml:space="preserve">es el representante legal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y, por consiguiente, es quien ejerce la representación del mismo en todos los asuntos relacionados con la relación laboral y la política sindical de la organización, sus atribuciones son: </w:t>
      </w:r>
    </w:p>
    <w:p w14:paraId="4EEB4906" w14:textId="77777777" w:rsidR="008862EF" w:rsidRPr="001A661B" w:rsidRDefault="008862EF">
      <w:pPr>
        <w:pStyle w:val="Prrafodelista"/>
        <w:numPr>
          <w:ilvl w:val="0"/>
          <w:numId w:val="18"/>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Representar judicial y extrajudicialmente al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obrando de conformidad a los principios de</w:t>
      </w:r>
      <w:r>
        <w:rPr>
          <w:rFonts w:ascii="Calibri Light" w:eastAsia="DengXian" w:hAnsi="Calibri Light" w:cs="Calibri Light"/>
          <w:sz w:val="22"/>
          <w:szCs w:val="22"/>
        </w:rPr>
        <w:t xml:space="preserve"> la organización </w:t>
      </w:r>
      <w:r w:rsidRPr="001A661B">
        <w:rPr>
          <w:rFonts w:ascii="Calibri Light" w:eastAsia="DengXian" w:hAnsi="Calibri Light" w:cs="Calibri Light"/>
          <w:sz w:val="22"/>
          <w:szCs w:val="22"/>
        </w:rPr>
        <w:t xml:space="preserve">y a las disposiciones estatutarias, reglamentarias y resoluciones de Asamblea Nacional de </w:t>
      </w:r>
      <w:r>
        <w:rPr>
          <w:rFonts w:ascii="Calibri Light" w:eastAsia="DengXian" w:hAnsi="Calibri Light" w:cs="Calibri Light"/>
          <w:sz w:val="22"/>
          <w:szCs w:val="22"/>
        </w:rPr>
        <w:t>trabajadoras y trabajadores</w:t>
      </w:r>
      <w:r w:rsidRPr="00B6485B" w:rsidDel="00B6485B">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y de la Junta Directiva Nacional;</w:t>
      </w:r>
    </w:p>
    <w:p w14:paraId="335D5308" w14:textId="77777777" w:rsidR="008862EF" w:rsidRPr="001A661B" w:rsidRDefault="008862EF">
      <w:pPr>
        <w:pStyle w:val="Prrafodelista"/>
        <w:numPr>
          <w:ilvl w:val="0"/>
          <w:numId w:val="18"/>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Convocar a sesiones de la Junta Directiva Nacional y Asamblea Nacional de </w:t>
      </w:r>
      <w:r>
        <w:rPr>
          <w:rFonts w:ascii="Calibri Light" w:eastAsia="DengXian" w:hAnsi="Calibri Light" w:cs="Calibri Light"/>
          <w:sz w:val="22"/>
          <w:szCs w:val="22"/>
        </w:rPr>
        <w:t>trabajadoras y trabajadores</w:t>
      </w:r>
      <w:r w:rsidRPr="001A661B">
        <w:rPr>
          <w:rFonts w:ascii="Calibri Light" w:eastAsia="DengXian" w:hAnsi="Calibri Light" w:cs="Calibri Light"/>
          <w:sz w:val="22"/>
          <w:szCs w:val="22"/>
        </w:rPr>
        <w:t xml:space="preserve"> de acuerdo a lo que dispone el presente Estatuto;</w:t>
      </w:r>
    </w:p>
    <w:p w14:paraId="1E472A4F" w14:textId="77777777" w:rsidR="008862EF" w:rsidRPr="001A661B" w:rsidRDefault="008862EF">
      <w:pPr>
        <w:pStyle w:val="Prrafodelista"/>
        <w:numPr>
          <w:ilvl w:val="0"/>
          <w:numId w:val="18"/>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Formular el orden del día de las sesiones de la Junta Directiva Nacional;</w:t>
      </w:r>
    </w:p>
    <w:p w14:paraId="2B2EC85B" w14:textId="77777777" w:rsidR="008862EF" w:rsidRPr="001A661B" w:rsidRDefault="008862EF">
      <w:pPr>
        <w:pStyle w:val="Prrafodelista"/>
        <w:numPr>
          <w:ilvl w:val="0"/>
          <w:numId w:val="18"/>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Presidir las asambleas generales y sesiones de la Asamblea Nacional de trabajadores y trabajadoras y de la Junta Directiva Nacional;</w:t>
      </w:r>
    </w:p>
    <w:p w14:paraId="3CC9129E" w14:textId="77777777" w:rsidR="008862EF" w:rsidRPr="001A661B" w:rsidRDefault="008862EF">
      <w:pPr>
        <w:pStyle w:val="Prrafodelista"/>
        <w:numPr>
          <w:ilvl w:val="0"/>
          <w:numId w:val="18"/>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Legalizar con su firma las actas de Asamblea Nacional de trabajadores y trabajadoras, y de sesiones de la Junta Directiva Nacional; acuerdos, comprobantes de tesorería, documentos transaccionales y toda clase de comunicaciones, en unidad de acto con el </w:t>
      </w:r>
      <w:proofErr w:type="gramStart"/>
      <w:r w:rsidRPr="001A661B">
        <w:rPr>
          <w:rFonts w:ascii="Calibri Light" w:eastAsia="DengXian" w:hAnsi="Calibri Light" w:cs="Calibri Light"/>
          <w:sz w:val="22"/>
          <w:szCs w:val="22"/>
        </w:rPr>
        <w:t>Secretario</w:t>
      </w:r>
      <w:proofErr w:type="gramEnd"/>
      <w:r w:rsidRPr="001A661B">
        <w:rPr>
          <w:rFonts w:ascii="Calibri Light" w:eastAsia="DengXian" w:hAnsi="Calibri Light" w:cs="Calibri Light"/>
          <w:sz w:val="22"/>
          <w:szCs w:val="22"/>
        </w:rPr>
        <w:t>/a de Actas y Comunicación;</w:t>
      </w:r>
    </w:p>
    <w:p w14:paraId="08DBFCC9" w14:textId="77777777" w:rsidR="008862EF" w:rsidRPr="001A661B" w:rsidRDefault="008862EF">
      <w:pPr>
        <w:pStyle w:val="Prrafodelista"/>
        <w:numPr>
          <w:ilvl w:val="0"/>
          <w:numId w:val="18"/>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Coordinar y vigilar la ejecución del plan de actividades acorde con el presupuesto aprobado por el la Asamblea Nacional de trabajadores y trabajadoras, y la Junta Directiva Nacional; </w:t>
      </w:r>
    </w:p>
    <w:p w14:paraId="7A7D6622" w14:textId="77777777" w:rsidR="008862EF" w:rsidRPr="001A661B" w:rsidRDefault="008862EF">
      <w:pPr>
        <w:pStyle w:val="Prrafodelista"/>
        <w:numPr>
          <w:ilvl w:val="0"/>
          <w:numId w:val="18"/>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color w:val="000000" w:themeColor="text1"/>
          <w:sz w:val="22"/>
          <w:szCs w:val="22"/>
        </w:rPr>
        <w:t xml:space="preserve">Celebrar y ejecutar convenios, contratos y demás actos en los que intervenga 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sujetándose a las disposiciones estatutarias y reglamentarias</w:t>
      </w:r>
    </w:p>
    <w:p w14:paraId="37C4329E" w14:textId="77777777" w:rsidR="008862EF" w:rsidRPr="001A661B" w:rsidRDefault="008862EF">
      <w:pPr>
        <w:pStyle w:val="Prrafodelista"/>
        <w:numPr>
          <w:ilvl w:val="0"/>
          <w:numId w:val="18"/>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Presentar a la Asamblea Nacional de trabajadores y trabajadoras el informe de las labores realizadas entre una Asamblea y otra; y,</w:t>
      </w:r>
    </w:p>
    <w:p w14:paraId="7CD6B26F" w14:textId="77777777" w:rsidR="008862EF" w:rsidRDefault="008862EF">
      <w:pPr>
        <w:pStyle w:val="Prrafodelista"/>
        <w:numPr>
          <w:ilvl w:val="0"/>
          <w:numId w:val="18"/>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Responder por la buena marcha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y cumplir y hacer cumplir las disposiciones estatutarias, reglamentarias, resoluciones de Asamblea Nacional de trabajadores y trabajadoras, y demás disposiciones de Ley.</w:t>
      </w:r>
    </w:p>
    <w:p w14:paraId="538840C3" w14:textId="77777777" w:rsidR="008862EF" w:rsidRPr="001A661B" w:rsidRDefault="008862EF">
      <w:pPr>
        <w:pStyle w:val="Prrafodelista"/>
        <w:numPr>
          <w:ilvl w:val="0"/>
          <w:numId w:val="18"/>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Las demás que le otorgue la Asamblea Nacional de trabajadoras y trabajadores</w:t>
      </w:r>
      <w:r>
        <w:rPr>
          <w:rFonts w:ascii="Calibri Light" w:eastAsia="DengXian" w:hAnsi="Calibri Light" w:cs="Calibri Light"/>
          <w:sz w:val="22"/>
          <w:szCs w:val="22"/>
        </w:rPr>
        <w:t>.</w:t>
      </w:r>
    </w:p>
    <w:p w14:paraId="2D295D2C" w14:textId="77777777" w:rsidR="008862EF" w:rsidRPr="001A661B" w:rsidRDefault="008862EF" w:rsidP="008862EF">
      <w:pPr>
        <w:spacing w:line="276" w:lineRule="auto"/>
        <w:ind w:left="360"/>
        <w:contextualSpacing/>
        <w:jc w:val="both"/>
        <w:rPr>
          <w:rFonts w:ascii="Calibri Light" w:eastAsia="DengXian" w:hAnsi="Calibri Light" w:cs="Calibri Light"/>
          <w:sz w:val="22"/>
          <w:szCs w:val="22"/>
        </w:rPr>
      </w:pPr>
    </w:p>
    <w:p w14:paraId="26E81CC7"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19.- De la Secretaría de Organización:</w:t>
      </w:r>
      <w:r w:rsidRPr="001A661B">
        <w:rPr>
          <w:rFonts w:ascii="Calibri Light" w:eastAsia="DengXian" w:hAnsi="Calibri Light" w:cs="Calibri Light"/>
          <w:sz w:val="22"/>
          <w:szCs w:val="22"/>
        </w:rPr>
        <w:t xml:space="preserve"> Son atribuciones de la Secretaría de Organización</w:t>
      </w:r>
      <w:r>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 xml:space="preserve">las siguientes: </w:t>
      </w:r>
    </w:p>
    <w:p w14:paraId="31A4D62F" w14:textId="77777777" w:rsidR="008862EF" w:rsidRPr="001A661B" w:rsidRDefault="008862EF">
      <w:pPr>
        <w:pStyle w:val="Prrafodelista"/>
        <w:numPr>
          <w:ilvl w:val="0"/>
          <w:numId w:val="19"/>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Asumir la Secretaría General en caso de ausencia temporales o definitivas del </w:t>
      </w:r>
      <w:proofErr w:type="gramStart"/>
      <w:r w:rsidRPr="001A661B">
        <w:rPr>
          <w:rFonts w:ascii="Calibri Light" w:eastAsia="DengXian" w:hAnsi="Calibri Light" w:cs="Calibri Light"/>
          <w:sz w:val="22"/>
          <w:szCs w:val="22"/>
        </w:rPr>
        <w:t>Secretario</w:t>
      </w:r>
      <w:proofErr w:type="gramEnd"/>
      <w:r w:rsidRPr="001A661B">
        <w:rPr>
          <w:rFonts w:ascii="Calibri Light" w:eastAsia="DengXian" w:hAnsi="Calibri Light" w:cs="Calibri Light"/>
          <w:sz w:val="22"/>
          <w:szCs w:val="22"/>
        </w:rPr>
        <w:t>/a General</w:t>
      </w:r>
      <w:r>
        <w:rPr>
          <w:rFonts w:ascii="Calibri Light" w:eastAsia="DengXian" w:hAnsi="Calibri Light" w:cs="Calibri Light"/>
          <w:sz w:val="22"/>
          <w:szCs w:val="22"/>
        </w:rPr>
        <w:t>.</w:t>
      </w:r>
    </w:p>
    <w:p w14:paraId="1BB9A563" w14:textId="77777777" w:rsidR="008862EF" w:rsidRPr="001A661B" w:rsidRDefault="008862EF">
      <w:pPr>
        <w:pStyle w:val="Prrafodelista"/>
        <w:numPr>
          <w:ilvl w:val="0"/>
          <w:numId w:val="19"/>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Promover la buena marcha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y tener al día la estadística de sus miembros</w:t>
      </w:r>
      <w:r>
        <w:rPr>
          <w:rFonts w:ascii="Calibri Light" w:eastAsia="DengXian" w:hAnsi="Calibri Light" w:cs="Calibri Light"/>
          <w:sz w:val="22"/>
          <w:szCs w:val="22"/>
        </w:rPr>
        <w:t>.</w:t>
      </w:r>
    </w:p>
    <w:p w14:paraId="3C0A986A" w14:textId="77777777" w:rsidR="008862EF" w:rsidRPr="001A661B" w:rsidRDefault="008862EF">
      <w:pPr>
        <w:pStyle w:val="Prrafodelista"/>
        <w:numPr>
          <w:ilvl w:val="0"/>
          <w:numId w:val="19"/>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Presentar un programa de trabajo enfocado en lograr la unificación de los trabajadores. El prog</w:t>
      </w:r>
      <w:r>
        <w:rPr>
          <w:rFonts w:ascii="Calibri Light" w:eastAsia="DengXian" w:hAnsi="Calibri Light" w:cs="Calibri Light"/>
          <w:sz w:val="22"/>
          <w:szCs w:val="22"/>
        </w:rPr>
        <w:t>r</w:t>
      </w:r>
      <w:r w:rsidRPr="001A661B">
        <w:rPr>
          <w:rFonts w:ascii="Calibri Light" w:eastAsia="DengXian" w:hAnsi="Calibri Light" w:cs="Calibri Light"/>
          <w:sz w:val="22"/>
          <w:szCs w:val="22"/>
        </w:rPr>
        <w:t>ama deberá ser aprobado por la Junta Directiva Nacional</w:t>
      </w:r>
      <w:r>
        <w:rPr>
          <w:rFonts w:ascii="Calibri Light" w:eastAsia="DengXian" w:hAnsi="Calibri Light" w:cs="Calibri Light"/>
          <w:sz w:val="22"/>
          <w:szCs w:val="22"/>
        </w:rPr>
        <w:t>.</w:t>
      </w:r>
    </w:p>
    <w:p w14:paraId="7D85DEFD" w14:textId="77777777" w:rsidR="008862EF" w:rsidRPr="001A661B" w:rsidRDefault="008862EF">
      <w:pPr>
        <w:pStyle w:val="Prrafodelista"/>
        <w:numPr>
          <w:ilvl w:val="0"/>
          <w:numId w:val="19"/>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Difundir los planes, programas y objetivos de la organización, a fin de que sus miembros estén debidamente informados y con ello mantener en alto la conciencia, responsabilidad y compromiso de sus miembros</w:t>
      </w:r>
      <w:r>
        <w:rPr>
          <w:rFonts w:ascii="Calibri Light" w:eastAsia="DengXian" w:hAnsi="Calibri Light" w:cs="Calibri Light"/>
          <w:sz w:val="22"/>
          <w:szCs w:val="22"/>
        </w:rPr>
        <w:t>.</w:t>
      </w:r>
    </w:p>
    <w:p w14:paraId="13C890DD" w14:textId="77777777" w:rsidR="008862EF" w:rsidRPr="001A661B" w:rsidRDefault="008862EF">
      <w:pPr>
        <w:pStyle w:val="Prrafodelista"/>
        <w:numPr>
          <w:ilvl w:val="0"/>
          <w:numId w:val="19"/>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Cumplir y hacer cumplir el presente estatuto, reglamentos, resoluciones de Asamblea Nacional de trabajadores y trabajadoras y del Junta Directiva Nacional.</w:t>
      </w:r>
    </w:p>
    <w:p w14:paraId="106A38FE" w14:textId="77777777" w:rsidR="008862EF" w:rsidRPr="001A661B" w:rsidRDefault="008862EF">
      <w:pPr>
        <w:pStyle w:val="Prrafodelista"/>
        <w:numPr>
          <w:ilvl w:val="0"/>
          <w:numId w:val="19"/>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lastRenderedPageBreak/>
        <w:t>Las demás que le otorgue la Asamblea Nacional de trabajadoras y trabajadores</w:t>
      </w:r>
      <w:r>
        <w:rPr>
          <w:rFonts w:ascii="Calibri Light" w:eastAsia="DengXian" w:hAnsi="Calibri Light" w:cs="Calibri Light"/>
          <w:sz w:val="22"/>
          <w:szCs w:val="22"/>
        </w:rPr>
        <w:t>.</w:t>
      </w:r>
    </w:p>
    <w:p w14:paraId="56191F6B"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1CD74016"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20.- De</w:t>
      </w:r>
      <w:r>
        <w:rPr>
          <w:rFonts w:ascii="Calibri Light" w:eastAsia="DengXian" w:hAnsi="Calibri Light" w:cs="Calibri Light"/>
          <w:b/>
          <w:bCs/>
          <w:sz w:val="22"/>
          <w:szCs w:val="22"/>
        </w:rPr>
        <w:t xml:space="preserve"> </w:t>
      </w:r>
      <w:r w:rsidRPr="001A661B">
        <w:rPr>
          <w:rFonts w:ascii="Calibri Light" w:eastAsia="DengXian" w:hAnsi="Calibri Light" w:cs="Calibri Light"/>
          <w:b/>
          <w:bCs/>
          <w:sz w:val="22"/>
          <w:szCs w:val="22"/>
        </w:rPr>
        <w:t>l</w:t>
      </w:r>
      <w:r>
        <w:rPr>
          <w:rFonts w:ascii="Calibri Light" w:eastAsia="DengXian" w:hAnsi="Calibri Light" w:cs="Calibri Light"/>
          <w:b/>
          <w:bCs/>
          <w:sz w:val="22"/>
          <w:szCs w:val="22"/>
        </w:rPr>
        <w:t>a</w:t>
      </w:r>
      <w:r w:rsidRPr="001A661B">
        <w:rPr>
          <w:rFonts w:ascii="Calibri Light" w:eastAsia="DengXian" w:hAnsi="Calibri Light" w:cs="Calibri Light"/>
          <w:b/>
          <w:bCs/>
          <w:sz w:val="22"/>
          <w:szCs w:val="22"/>
        </w:rPr>
        <w:t xml:space="preserve"> Secretar</w:t>
      </w:r>
      <w:r>
        <w:rPr>
          <w:rFonts w:ascii="Calibri Light" w:eastAsia="DengXian" w:hAnsi="Calibri Light" w:cs="Calibri Light"/>
          <w:b/>
          <w:bCs/>
          <w:sz w:val="22"/>
          <w:szCs w:val="22"/>
        </w:rPr>
        <w:t>í</w:t>
      </w:r>
      <w:r w:rsidRPr="001A661B">
        <w:rPr>
          <w:rFonts w:ascii="Calibri Light" w:eastAsia="DengXian" w:hAnsi="Calibri Light" w:cs="Calibri Light"/>
          <w:b/>
          <w:bCs/>
          <w:sz w:val="22"/>
          <w:szCs w:val="22"/>
        </w:rPr>
        <w:t>a de Actas y Comunicación:</w:t>
      </w:r>
      <w:r w:rsidRPr="001A661B">
        <w:rPr>
          <w:rFonts w:ascii="Calibri Light" w:eastAsia="DengXian" w:hAnsi="Calibri Light" w:cs="Calibri Light"/>
          <w:sz w:val="22"/>
          <w:szCs w:val="22"/>
        </w:rPr>
        <w:t xml:space="preserve"> Son </w:t>
      </w:r>
      <w:r>
        <w:rPr>
          <w:rFonts w:ascii="Calibri Light" w:eastAsia="DengXian" w:hAnsi="Calibri Light" w:cs="Calibri Light"/>
          <w:sz w:val="22"/>
          <w:szCs w:val="22"/>
        </w:rPr>
        <w:t>atribuciones</w:t>
      </w:r>
      <w:r w:rsidRPr="001A661B">
        <w:rPr>
          <w:rFonts w:ascii="Calibri Light" w:eastAsia="DengXian" w:hAnsi="Calibri Light" w:cs="Calibri Light"/>
          <w:sz w:val="22"/>
          <w:szCs w:val="22"/>
        </w:rPr>
        <w:t xml:space="preserve"> de</w:t>
      </w:r>
      <w:r>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l</w:t>
      </w:r>
      <w:r>
        <w:rPr>
          <w:rFonts w:ascii="Calibri Light" w:eastAsia="DengXian" w:hAnsi="Calibri Light" w:cs="Calibri Light"/>
          <w:sz w:val="22"/>
          <w:szCs w:val="22"/>
        </w:rPr>
        <w:t>a</w:t>
      </w:r>
      <w:r w:rsidRPr="001A661B">
        <w:rPr>
          <w:rFonts w:ascii="Calibri Light" w:eastAsia="DengXian" w:hAnsi="Calibri Light" w:cs="Calibri Light"/>
          <w:sz w:val="22"/>
          <w:szCs w:val="22"/>
        </w:rPr>
        <w:t xml:space="preserve"> Secretar</w:t>
      </w:r>
      <w:r>
        <w:rPr>
          <w:rFonts w:ascii="Calibri Light" w:eastAsia="DengXian" w:hAnsi="Calibri Light" w:cs="Calibri Light"/>
          <w:sz w:val="22"/>
          <w:szCs w:val="22"/>
        </w:rPr>
        <w:t>ía</w:t>
      </w:r>
      <w:r w:rsidRPr="001A661B">
        <w:rPr>
          <w:rFonts w:ascii="Calibri Light" w:eastAsia="DengXian" w:hAnsi="Calibri Light" w:cs="Calibri Light"/>
          <w:sz w:val="22"/>
          <w:szCs w:val="22"/>
        </w:rPr>
        <w:t xml:space="preserve"> de Actas y Comunicación:</w:t>
      </w:r>
    </w:p>
    <w:p w14:paraId="08C25B45" w14:textId="77777777" w:rsidR="008862EF" w:rsidRPr="001A661B" w:rsidRDefault="008862EF">
      <w:pPr>
        <w:pStyle w:val="Prrafodelista"/>
        <w:numPr>
          <w:ilvl w:val="0"/>
          <w:numId w:val="20"/>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Actuar en las sesiones de la Asamblea Nacional de trabajadores y trabajadoras, y de la Junta Directiva Nacional, y redactar las actas respectivas</w:t>
      </w:r>
      <w:r>
        <w:rPr>
          <w:rFonts w:ascii="Calibri Light" w:eastAsia="DengXian" w:hAnsi="Calibri Light" w:cs="Calibri Light"/>
          <w:sz w:val="22"/>
          <w:szCs w:val="22"/>
        </w:rPr>
        <w:t>.</w:t>
      </w:r>
    </w:p>
    <w:p w14:paraId="2334204A" w14:textId="77777777" w:rsidR="008862EF" w:rsidRPr="001A661B" w:rsidRDefault="008862EF">
      <w:pPr>
        <w:pStyle w:val="Prrafodelista"/>
        <w:numPr>
          <w:ilvl w:val="0"/>
          <w:numId w:val="20"/>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Redactar y despachar las comunicaciones, acuerdos, entre otros documentos, mismos que deberá firmar en unidad de acto con el </w:t>
      </w:r>
      <w:proofErr w:type="gramStart"/>
      <w:r w:rsidRPr="001A661B">
        <w:rPr>
          <w:rFonts w:ascii="Calibri Light" w:eastAsia="DengXian" w:hAnsi="Calibri Light" w:cs="Calibri Light"/>
          <w:sz w:val="22"/>
          <w:szCs w:val="22"/>
        </w:rPr>
        <w:t>Secretario</w:t>
      </w:r>
      <w:proofErr w:type="gramEnd"/>
      <w:r w:rsidRPr="001A661B">
        <w:rPr>
          <w:rFonts w:ascii="Calibri Light" w:eastAsia="DengXian" w:hAnsi="Calibri Light" w:cs="Calibri Light"/>
          <w:sz w:val="22"/>
          <w:szCs w:val="22"/>
        </w:rPr>
        <w:t xml:space="preserve">/a General, debiendo conservar en archivo toda la correspondencia oficial del </w:t>
      </w:r>
      <w:r>
        <w:rPr>
          <w:rFonts w:ascii="Calibri Light" w:eastAsia="DengXian" w:hAnsi="Calibri Light" w:cs="Calibri Light"/>
          <w:sz w:val="22"/>
          <w:szCs w:val="22"/>
        </w:rPr>
        <w:t>sindicato.</w:t>
      </w:r>
    </w:p>
    <w:p w14:paraId="21C76F88" w14:textId="77777777" w:rsidR="008862EF" w:rsidRPr="001A661B" w:rsidRDefault="008862EF">
      <w:pPr>
        <w:pStyle w:val="Prrafodelista"/>
        <w:numPr>
          <w:ilvl w:val="0"/>
          <w:numId w:val="20"/>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Llevar en forma ordenada el libro de Actas, resoluciones y acuerdos de la Asamblea Nacional de trabajadores y trabajadoras, y de la Junta Directiva Nacional</w:t>
      </w:r>
      <w:r>
        <w:rPr>
          <w:rFonts w:ascii="Calibri Light" w:eastAsia="DengXian" w:hAnsi="Calibri Light" w:cs="Calibri Light"/>
          <w:sz w:val="22"/>
          <w:szCs w:val="22"/>
        </w:rPr>
        <w:t>.</w:t>
      </w:r>
    </w:p>
    <w:p w14:paraId="7B0E742B" w14:textId="77777777" w:rsidR="008862EF" w:rsidRPr="001A661B" w:rsidRDefault="008862EF">
      <w:pPr>
        <w:pStyle w:val="Prrafodelista"/>
        <w:numPr>
          <w:ilvl w:val="0"/>
          <w:numId w:val="20"/>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Cumplir y hacer cumplir el presente estatuto, reglamentos, resoluciones de Asamblea Nacional de trabajadores y trabajadoras, y de la Junta Directiva Nacional.</w:t>
      </w:r>
      <w:r w:rsidRPr="001A661B">
        <w:rPr>
          <w:rFonts w:ascii="Calibri Light" w:eastAsia="DengXian" w:hAnsi="Calibri Light" w:cs="Calibri Light"/>
          <w:color w:val="000000" w:themeColor="text1"/>
          <w:sz w:val="22"/>
          <w:szCs w:val="22"/>
        </w:rPr>
        <w:t xml:space="preserve"> </w:t>
      </w:r>
    </w:p>
    <w:p w14:paraId="748B8590" w14:textId="77777777" w:rsidR="008862EF" w:rsidRPr="001A661B" w:rsidRDefault="008862EF">
      <w:pPr>
        <w:pStyle w:val="Prrafodelista"/>
        <w:numPr>
          <w:ilvl w:val="0"/>
          <w:numId w:val="20"/>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 Las demás que le otorgue la Asamblea Nacional de trabajadoras y trabajadores</w:t>
      </w:r>
      <w:r>
        <w:rPr>
          <w:rFonts w:ascii="Calibri Light" w:eastAsia="DengXian" w:hAnsi="Calibri Light" w:cs="Calibri Light"/>
          <w:sz w:val="22"/>
          <w:szCs w:val="22"/>
        </w:rPr>
        <w:t>.</w:t>
      </w:r>
    </w:p>
    <w:p w14:paraId="278FCD8A"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p>
    <w:p w14:paraId="52CCF415"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21.- De</w:t>
      </w:r>
      <w:r>
        <w:rPr>
          <w:rFonts w:ascii="Calibri Light" w:eastAsia="DengXian" w:hAnsi="Calibri Light" w:cs="Calibri Light"/>
          <w:b/>
          <w:bCs/>
          <w:sz w:val="22"/>
          <w:szCs w:val="22"/>
        </w:rPr>
        <w:t xml:space="preserve"> </w:t>
      </w:r>
      <w:r w:rsidRPr="001A661B">
        <w:rPr>
          <w:rFonts w:ascii="Calibri Light" w:eastAsia="DengXian" w:hAnsi="Calibri Light" w:cs="Calibri Light"/>
          <w:b/>
          <w:bCs/>
          <w:sz w:val="22"/>
          <w:szCs w:val="22"/>
        </w:rPr>
        <w:t>l</w:t>
      </w:r>
      <w:r>
        <w:rPr>
          <w:rFonts w:ascii="Calibri Light" w:eastAsia="DengXian" w:hAnsi="Calibri Light" w:cs="Calibri Light"/>
          <w:b/>
          <w:bCs/>
          <w:sz w:val="22"/>
          <w:szCs w:val="22"/>
        </w:rPr>
        <w:t>a</w:t>
      </w:r>
      <w:r w:rsidRPr="001A661B">
        <w:rPr>
          <w:rFonts w:ascii="Calibri Light" w:eastAsia="DengXian" w:hAnsi="Calibri Light" w:cs="Calibri Light"/>
          <w:b/>
          <w:bCs/>
          <w:sz w:val="22"/>
          <w:szCs w:val="22"/>
        </w:rPr>
        <w:t xml:space="preserve"> Secretar</w:t>
      </w:r>
      <w:r>
        <w:rPr>
          <w:rFonts w:ascii="Calibri Light" w:eastAsia="DengXian" w:hAnsi="Calibri Light" w:cs="Calibri Light"/>
          <w:b/>
          <w:bCs/>
          <w:sz w:val="22"/>
          <w:szCs w:val="22"/>
        </w:rPr>
        <w:t xml:space="preserve">ía </w:t>
      </w:r>
      <w:r w:rsidRPr="001A661B">
        <w:rPr>
          <w:rFonts w:ascii="Calibri Light" w:eastAsia="DengXian" w:hAnsi="Calibri Light" w:cs="Calibri Light"/>
          <w:b/>
          <w:bCs/>
          <w:sz w:val="22"/>
          <w:szCs w:val="22"/>
        </w:rPr>
        <w:t>de Finanzas:</w:t>
      </w:r>
      <w:r w:rsidRPr="001A661B">
        <w:rPr>
          <w:rFonts w:ascii="Calibri Light" w:eastAsia="DengXian" w:hAnsi="Calibri Light" w:cs="Calibri Light"/>
          <w:sz w:val="22"/>
          <w:szCs w:val="22"/>
        </w:rPr>
        <w:t xml:space="preserve"> Son funciones del </w:t>
      </w:r>
      <w:proofErr w:type="gramStart"/>
      <w:r w:rsidRPr="001A661B">
        <w:rPr>
          <w:rFonts w:ascii="Calibri Light" w:eastAsia="DengXian" w:hAnsi="Calibri Light" w:cs="Calibri Light"/>
          <w:sz w:val="22"/>
          <w:szCs w:val="22"/>
        </w:rPr>
        <w:t>Secretario</w:t>
      </w:r>
      <w:proofErr w:type="gramEnd"/>
      <w:r w:rsidRPr="001A661B">
        <w:rPr>
          <w:rFonts w:ascii="Calibri Light" w:eastAsia="DengXian" w:hAnsi="Calibri Light" w:cs="Calibri Light"/>
          <w:sz w:val="22"/>
          <w:szCs w:val="22"/>
        </w:rPr>
        <w:t>/a de Finanzas:</w:t>
      </w:r>
    </w:p>
    <w:p w14:paraId="1BBCB860" w14:textId="77777777" w:rsidR="008862EF" w:rsidRPr="001A661B" w:rsidRDefault="008862EF">
      <w:pPr>
        <w:pStyle w:val="Prrafodelista"/>
        <w:numPr>
          <w:ilvl w:val="0"/>
          <w:numId w:val="2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Recaudar las cuotas ordinarias y extraordinarias fijadas en el presente estatuto, que acordare la Asamblea Nacional de trabajadores y trabajadoras, o la Junta Directiva Nacional</w:t>
      </w:r>
      <w:r>
        <w:rPr>
          <w:rFonts w:ascii="Calibri Light" w:eastAsia="DengXian" w:hAnsi="Calibri Light" w:cs="Calibri Light"/>
          <w:sz w:val="22"/>
          <w:szCs w:val="22"/>
        </w:rPr>
        <w:t>.</w:t>
      </w:r>
    </w:p>
    <w:p w14:paraId="31FA002F" w14:textId="77777777" w:rsidR="008862EF" w:rsidRPr="001A661B" w:rsidRDefault="008862EF">
      <w:pPr>
        <w:pStyle w:val="Prrafodelista"/>
        <w:numPr>
          <w:ilvl w:val="0"/>
          <w:numId w:val="2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Llevar en forma clara y precisa la contabilidad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la misma que pondrá a disposición de la comisión de Fiscalización que designe la Asamblea Nacional de trabajadores y trabajadoras</w:t>
      </w:r>
      <w:r>
        <w:rPr>
          <w:rFonts w:ascii="Calibri Light" w:eastAsia="DengXian" w:hAnsi="Calibri Light" w:cs="Calibri Light"/>
          <w:sz w:val="22"/>
          <w:szCs w:val="22"/>
        </w:rPr>
        <w:t>.</w:t>
      </w:r>
    </w:p>
    <w:p w14:paraId="5EE5E596" w14:textId="77777777" w:rsidR="008862EF" w:rsidRPr="001A661B" w:rsidRDefault="008862EF">
      <w:pPr>
        <w:pStyle w:val="Prrafodelista"/>
        <w:numPr>
          <w:ilvl w:val="0"/>
          <w:numId w:val="2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Efectuar los pagos con la aprobación del </w:t>
      </w:r>
      <w:proofErr w:type="gramStart"/>
      <w:r w:rsidRPr="001A661B">
        <w:rPr>
          <w:rFonts w:ascii="Calibri Light" w:eastAsia="DengXian" w:hAnsi="Calibri Light" w:cs="Calibri Light"/>
          <w:sz w:val="22"/>
          <w:szCs w:val="22"/>
        </w:rPr>
        <w:t>Secretario</w:t>
      </w:r>
      <w:proofErr w:type="gramEnd"/>
      <w:r w:rsidRPr="001A661B">
        <w:rPr>
          <w:rFonts w:ascii="Calibri Light" w:eastAsia="DengXian" w:hAnsi="Calibri Light" w:cs="Calibri Light"/>
          <w:sz w:val="22"/>
          <w:szCs w:val="22"/>
        </w:rPr>
        <w:t>/a General, para el efecto es condición imprescindible que todo pago que se efectúe deberá contar con este requisito, su inobservancia será motivo de nulidad y en consecuencia cualquier egreso que no cumpla este requisito será cargado a cuenta personal del Secretario/a de Finanzas</w:t>
      </w:r>
      <w:r>
        <w:rPr>
          <w:rFonts w:ascii="Calibri Light" w:eastAsia="DengXian" w:hAnsi="Calibri Light" w:cs="Calibri Light"/>
          <w:sz w:val="22"/>
          <w:szCs w:val="22"/>
        </w:rPr>
        <w:t>.</w:t>
      </w:r>
    </w:p>
    <w:p w14:paraId="34A59584" w14:textId="77777777" w:rsidR="008862EF" w:rsidRPr="001A661B" w:rsidRDefault="008862EF">
      <w:pPr>
        <w:pStyle w:val="Prrafodelista"/>
        <w:numPr>
          <w:ilvl w:val="0"/>
          <w:numId w:val="2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Depositar los fondos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en una institución bancaría de la localidad, debiendo dicha cuenta ser movilizada única y exclusivamente con la firma conjunta del </w:t>
      </w:r>
      <w:proofErr w:type="gramStart"/>
      <w:r w:rsidRPr="001A661B">
        <w:rPr>
          <w:rFonts w:ascii="Calibri Light" w:eastAsia="DengXian" w:hAnsi="Calibri Light" w:cs="Calibri Light"/>
          <w:sz w:val="22"/>
          <w:szCs w:val="22"/>
        </w:rPr>
        <w:t>Secretario</w:t>
      </w:r>
      <w:proofErr w:type="gramEnd"/>
      <w:r w:rsidRPr="001A661B">
        <w:rPr>
          <w:rFonts w:ascii="Calibri Light" w:eastAsia="DengXian" w:hAnsi="Calibri Light" w:cs="Calibri Light"/>
          <w:sz w:val="22"/>
          <w:szCs w:val="22"/>
        </w:rPr>
        <w:t>/a de Finanzas y el Secretario/a General, quienes serán solidariamente responsables del manejo de los fondos la organización</w:t>
      </w:r>
      <w:r>
        <w:rPr>
          <w:rFonts w:ascii="Calibri Light" w:eastAsia="DengXian" w:hAnsi="Calibri Light" w:cs="Calibri Light"/>
          <w:sz w:val="22"/>
          <w:szCs w:val="22"/>
        </w:rPr>
        <w:t>.</w:t>
      </w:r>
    </w:p>
    <w:p w14:paraId="4F65C39E" w14:textId="77777777" w:rsidR="008862EF" w:rsidRPr="001A661B" w:rsidRDefault="008862EF">
      <w:pPr>
        <w:pStyle w:val="Prrafodelista"/>
        <w:numPr>
          <w:ilvl w:val="0"/>
          <w:numId w:val="2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Presentar cada seis meses a la Junta Directiva Nacional un informe de la situación económica de la organización y entregar toda la documentación sustentadora a la Comisión Fiscalizadora</w:t>
      </w:r>
      <w:r>
        <w:rPr>
          <w:rFonts w:ascii="Calibri Light" w:eastAsia="DengXian" w:hAnsi="Calibri Light" w:cs="Calibri Light"/>
          <w:sz w:val="22"/>
          <w:szCs w:val="22"/>
        </w:rPr>
        <w:t>.</w:t>
      </w:r>
    </w:p>
    <w:p w14:paraId="0E0E5600" w14:textId="77777777" w:rsidR="008862EF" w:rsidRPr="001A661B" w:rsidRDefault="008862EF">
      <w:pPr>
        <w:pStyle w:val="Prrafodelista"/>
        <w:numPr>
          <w:ilvl w:val="0"/>
          <w:numId w:val="2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Cuando cesare en sus funciones entregará a su sucesor el estado de cuenta del banco cortado a la fecha, el valor que reposare en caja chica, libros, documentos y un balance de comprobación, levantando un acta de entrega-recepción que la suscribirá conjuntamente con el </w:t>
      </w:r>
      <w:proofErr w:type="gramStart"/>
      <w:r w:rsidRPr="001A661B">
        <w:rPr>
          <w:rFonts w:ascii="Calibri Light" w:eastAsia="DengXian" w:hAnsi="Calibri Light" w:cs="Calibri Light"/>
          <w:sz w:val="22"/>
          <w:szCs w:val="22"/>
        </w:rPr>
        <w:t>Secretario</w:t>
      </w:r>
      <w:proofErr w:type="gramEnd"/>
      <w:r w:rsidRPr="001A661B">
        <w:rPr>
          <w:rFonts w:ascii="Calibri Light" w:eastAsia="DengXian" w:hAnsi="Calibri Light" w:cs="Calibri Light"/>
          <w:sz w:val="22"/>
          <w:szCs w:val="22"/>
        </w:rPr>
        <w:t>/a General entrante y avalado por la Comisión fiscalizadora</w:t>
      </w:r>
      <w:r>
        <w:rPr>
          <w:rFonts w:ascii="Calibri Light" w:eastAsia="DengXian" w:hAnsi="Calibri Light" w:cs="Calibri Light"/>
          <w:sz w:val="22"/>
          <w:szCs w:val="22"/>
        </w:rPr>
        <w:t>.</w:t>
      </w:r>
    </w:p>
    <w:p w14:paraId="5705EA0F" w14:textId="77777777" w:rsidR="008862EF" w:rsidRPr="001A661B" w:rsidRDefault="008862EF">
      <w:pPr>
        <w:pStyle w:val="Prrafodelista"/>
        <w:numPr>
          <w:ilvl w:val="0"/>
          <w:numId w:val="2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Cumplir y hacer cumplir el presente Estatuto, reglamentos, resoluciones de Asamblea Nacional de trabajadores y trabajadoras, y de la Junta Directiva Nacional</w:t>
      </w:r>
      <w:r>
        <w:rPr>
          <w:rFonts w:ascii="Calibri Light" w:eastAsia="DengXian" w:hAnsi="Calibri Light" w:cs="Calibri Light"/>
          <w:sz w:val="22"/>
          <w:szCs w:val="22"/>
        </w:rPr>
        <w:t>.</w:t>
      </w:r>
    </w:p>
    <w:p w14:paraId="18F113CC" w14:textId="77777777" w:rsidR="008862EF" w:rsidRPr="001A661B" w:rsidRDefault="008862EF">
      <w:pPr>
        <w:pStyle w:val="Prrafodelista"/>
        <w:numPr>
          <w:ilvl w:val="0"/>
          <w:numId w:val="21"/>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Las demás que le otorgue la Asamblea Nacional de trabajadoras y trabajadores</w:t>
      </w:r>
      <w:r>
        <w:rPr>
          <w:rFonts w:ascii="Calibri Light" w:eastAsia="DengXian" w:hAnsi="Calibri Light" w:cs="Calibri Light"/>
          <w:sz w:val="22"/>
          <w:szCs w:val="22"/>
        </w:rPr>
        <w:t>.</w:t>
      </w:r>
    </w:p>
    <w:p w14:paraId="7391447C"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26FD3EE9"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22.- De la Secretaría de Defensa Jurídica:</w:t>
      </w:r>
      <w:r w:rsidRPr="001A661B">
        <w:rPr>
          <w:rFonts w:ascii="Calibri Light" w:eastAsia="DengXian" w:hAnsi="Calibri Light" w:cs="Calibri Light"/>
          <w:sz w:val="22"/>
          <w:szCs w:val="22"/>
        </w:rPr>
        <w:t xml:space="preserve"> Son atribuciones del </w:t>
      </w:r>
      <w:proofErr w:type="gramStart"/>
      <w:r w:rsidRPr="001A661B">
        <w:rPr>
          <w:rFonts w:ascii="Calibri Light" w:eastAsia="DengXian" w:hAnsi="Calibri Light" w:cs="Calibri Light"/>
          <w:sz w:val="22"/>
          <w:szCs w:val="22"/>
        </w:rPr>
        <w:t>Secretario</w:t>
      </w:r>
      <w:proofErr w:type="gramEnd"/>
      <w:r w:rsidRPr="001A661B">
        <w:rPr>
          <w:rFonts w:ascii="Calibri Light" w:eastAsia="DengXian" w:hAnsi="Calibri Light" w:cs="Calibri Light"/>
          <w:sz w:val="22"/>
          <w:szCs w:val="22"/>
        </w:rPr>
        <w:t>/a de Defensa Jurídica:</w:t>
      </w:r>
    </w:p>
    <w:p w14:paraId="5C633FD8" w14:textId="77777777" w:rsidR="008862EF" w:rsidRPr="001A661B" w:rsidRDefault="008862EF">
      <w:pPr>
        <w:pStyle w:val="Prrafodelista"/>
        <w:numPr>
          <w:ilvl w:val="1"/>
          <w:numId w:val="21"/>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lastRenderedPageBreak/>
        <w:t>Crear un equipo de trabajo para que contribuya al fortalecimiento del área de defensa jurídica</w:t>
      </w:r>
      <w:r>
        <w:rPr>
          <w:rFonts w:ascii="Calibri Light" w:eastAsia="DengXian" w:hAnsi="Calibri Light" w:cs="Calibri Light"/>
          <w:sz w:val="22"/>
          <w:szCs w:val="22"/>
        </w:rPr>
        <w:t>.</w:t>
      </w:r>
    </w:p>
    <w:p w14:paraId="66951B15" w14:textId="77777777" w:rsidR="008862EF" w:rsidRPr="001A661B" w:rsidRDefault="008862EF">
      <w:pPr>
        <w:pStyle w:val="Prrafodelista"/>
        <w:numPr>
          <w:ilvl w:val="1"/>
          <w:numId w:val="21"/>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Coordinar con la comisión respectiva la realización de programas y talleres enfocados en la defensa de los derechos del trabajo.</w:t>
      </w:r>
    </w:p>
    <w:p w14:paraId="013CD7C3" w14:textId="77777777" w:rsidR="008862EF" w:rsidRPr="001A661B" w:rsidRDefault="008862EF">
      <w:pPr>
        <w:pStyle w:val="Prrafodelista"/>
        <w:numPr>
          <w:ilvl w:val="1"/>
          <w:numId w:val="21"/>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Gestionar ante las autoridades del trabajo, así como ante los empleadores el reconocimiento de los derechos de las y los trabajadores, el cumplimiento de las obligaciones legales y contractuales, conjuntamente con el </w:t>
      </w:r>
      <w:proofErr w:type="gramStart"/>
      <w:r w:rsidRPr="001A661B">
        <w:rPr>
          <w:rFonts w:ascii="Calibri Light" w:eastAsia="DengXian" w:hAnsi="Calibri Light" w:cs="Calibri Light"/>
          <w:sz w:val="22"/>
          <w:szCs w:val="22"/>
        </w:rPr>
        <w:t>Secretario</w:t>
      </w:r>
      <w:proofErr w:type="gramEnd"/>
      <w:r w:rsidRPr="001A661B">
        <w:rPr>
          <w:rFonts w:ascii="Calibri Light" w:eastAsia="DengXian" w:hAnsi="Calibri Light" w:cs="Calibri Light"/>
          <w:sz w:val="22"/>
          <w:szCs w:val="22"/>
        </w:rPr>
        <w:t>/a General</w:t>
      </w:r>
      <w:r>
        <w:rPr>
          <w:rFonts w:ascii="Calibri Light" w:eastAsia="DengXian" w:hAnsi="Calibri Light" w:cs="Calibri Light"/>
          <w:sz w:val="22"/>
          <w:szCs w:val="22"/>
        </w:rPr>
        <w:t>.</w:t>
      </w:r>
    </w:p>
    <w:p w14:paraId="162E133B" w14:textId="77777777" w:rsidR="008862EF" w:rsidRPr="001A661B" w:rsidRDefault="008862EF">
      <w:pPr>
        <w:pStyle w:val="Prrafodelista"/>
        <w:numPr>
          <w:ilvl w:val="1"/>
          <w:numId w:val="21"/>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Arbitrar las medidas más convenientes para la resolución de las dificultades y conflictos que se suscitaren</w:t>
      </w:r>
      <w:r>
        <w:rPr>
          <w:rFonts w:ascii="Calibri Light" w:eastAsia="DengXian" w:hAnsi="Calibri Light" w:cs="Calibri Light"/>
          <w:sz w:val="22"/>
          <w:szCs w:val="22"/>
        </w:rPr>
        <w:t>.</w:t>
      </w:r>
    </w:p>
    <w:p w14:paraId="00A48B8A" w14:textId="77777777" w:rsidR="008862EF" w:rsidRPr="001A661B" w:rsidRDefault="008862EF">
      <w:pPr>
        <w:pStyle w:val="Prrafodelista"/>
        <w:numPr>
          <w:ilvl w:val="1"/>
          <w:numId w:val="21"/>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Cumplir y hacer cumplir el presente estatuto, reglamentos, resoluciones de Asamblea Nacional de trabajadores y trabajadoras y de la Junta Directiva Nacional.</w:t>
      </w:r>
    </w:p>
    <w:p w14:paraId="4389E897" w14:textId="77777777" w:rsidR="008862EF" w:rsidRPr="001A661B" w:rsidRDefault="008862EF">
      <w:pPr>
        <w:pStyle w:val="Prrafodelista"/>
        <w:numPr>
          <w:ilvl w:val="1"/>
          <w:numId w:val="21"/>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Las demás que le otorgue la Asamblea Nacional de trabajadoras y trabajadores</w:t>
      </w:r>
      <w:r>
        <w:rPr>
          <w:rFonts w:ascii="Calibri Light" w:eastAsia="DengXian" w:hAnsi="Calibri Light" w:cs="Calibri Light"/>
          <w:sz w:val="22"/>
          <w:szCs w:val="22"/>
        </w:rPr>
        <w:t>.</w:t>
      </w:r>
    </w:p>
    <w:p w14:paraId="1CACB493"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28982C38"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t>Artículo 23.- Creación de secciones:</w:t>
      </w:r>
      <w:r w:rsidRPr="001A661B">
        <w:rPr>
          <w:rFonts w:ascii="Calibri Light" w:eastAsia="DengXian" w:hAnsi="Calibri Light" w:cs="Calibri Light"/>
          <w:color w:val="000000" w:themeColor="text1"/>
          <w:sz w:val="22"/>
          <w:szCs w:val="22"/>
        </w:rPr>
        <w:t xml:space="preserve"> Se crearán las secciones que sean necesarias y su denominación será determinada por la Asamblea Nacional de trabajadores y trabajadoras. Cada sección tendrá una Junta Directiva Seccional</w:t>
      </w:r>
      <w:r>
        <w:rPr>
          <w:rFonts w:ascii="Calibri Light" w:eastAsia="DengXian" w:hAnsi="Calibri Light" w:cs="Calibri Light"/>
          <w:color w:val="000000" w:themeColor="text1"/>
          <w:sz w:val="22"/>
          <w:szCs w:val="22"/>
        </w:rPr>
        <w:t>.</w:t>
      </w:r>
    </w:p>
    <w:p w14:paraId="70E51863"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p>
    <w:p w14:paraId="1FE58913" w14:textId="77777777" w:rsidR="008862EF"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2</w:t>
      </w:r>
      <w:r>
        <w:rPr>
          <w:rFonts w:ascii="Calibri Light" w:eastAsia="DengXian" w:hAnsi="Calibri Light" w:cs="Calibri Light"/>
          <w:b/>
          <w:bCs/>
          <w:sz w:val="22"/>
          <w:szCs w:val="22"/>
        </w:rPr>
        <w:t>4.</w:t>
      </w:r>
      <w:r w:rsidRPr="001A661B">
        <w:rPr>
          <w:rFonts w:ascii="Calibri Light" w:eastAsia="DengXian" w:hAnsi="Calibri Light" w:cs="Calibri Light"/>
          <w:b/>
          <w:bCs/>
          <w:sz w:val="22"/>
          <w:szCs w:val="22"/>
        </w:rPr>
        <w:t>- De las Asambleas Seccionales de Trabajadores y Trabajadoras:</w:t>
      </w:r>
      <w:r w:rsidRPr="001A661B">
        <w:rPr>
          <w:rFonts w:ascii="Calibri Light" w:eastAsia="DengXian" w:hAnsi="Calibri Light" w:cs="Calibri Light"/>
          <w:sz w:val="22"/>
          <w:szCs w:val="22"/>
        </w:rPr>
        <w:t xml:space="preserve"> Los trabajadores y trabajadoras podrán constituirse en Asamblea General según las secciones aprobadas en la Asamblea constitutiva de la organización y las que se conformen posteriormente por la Asamblea Nacional de trabajadores y trabajadoras.</w:t>
      </w:r>
    </w:p>
    <w:p w14:paraId="43C8622A"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796AAAF0"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Estos organismos se reunirán ordinariamente cada seis meses y extraordinariamente cuando las convoque la Junta Directiva Seccional o mediante solicitud de la mitad más uno de los trabajadores y trabajadoras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pertenecientes a la categoría específica de la Asamblea. </w:t>
      </w:r>
    </w:p>
    <w:p w14:paraId="0C2CB68C"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2A63C7FE"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25.- Atribuciones de la Asamblea Seccional de Trabajadores y Trabajadoras: </w:t>
      </w:r>
      <w:r w:rsidRPr="001A661B">
        <w:rPr>
          <w:rFonts w:ascii="Calibri Light" w:eastAsia="DengXian" w:hAnsi="Calibri Light" w:cs="Calibri Light"/>
          <w:sz w:val="22"/>
          <w:szCs w:val="22"/>
        </w:rPr>
        <w:t>La</w:t>
      </w:r>
      <w:r>
        <w:rPr>
          <w:rFonts w:ascii="Calibri Light" w:eastAsia="DengXian" w:hAnsi="Calibri Light" w:cs="Calibri Light"/>
          <w:sz w:val="22"/>
          <w:szCs w:val="22"/>
        </w:rPr>
        <w:t>s</w:t>
      </w:r>
      <w:r w:rsidRPr="001A661B">
        <w:rPr>
          <w:rFonts w:ascii="Calibri Light" w:eastAsia="DengXian" w:hAnsi="Calibri Light" w:cs="Calibri Light"/>
          <w:sz w:val="22"/>
          <w:szCs w:val="22"/>
        </w:rPr>
        <w:t xml:space="preserve"> Asamblea</w:t>
      </w:r>
      <w:r>
        <w:rPr>
          <w:rFonts w:ascii="Calibri Light" w:eastAsia="DengXian" w:hAnsi="Calibri Light" w:cs="Calibri Light"/>
          <w:sz w:val="22"/>
          <w:szCs w:val="22"/>
        </w:rPr>
        <w:t>s</w:t>
      </w:r>
      <w:r w:rsidRPr="001A661B">
        <w:rPr>
          <w:rFonts w:ascii="Calibri Light" w:eastAsia="DengXian" w:hAnsi="Calibri Light" w:cs="Calibri Light"/>
          <w:sz w:val="22"/>
          <w:szCs w:val="22"/>
        </w:rPr>
        <w:t xml:space="preserve"> Seccional</w:t>
      </w:r>
      <w:r>
        <w:rPr>
          <w:rFonts w:ascii="Calibri Light" w:eastAsia="DengXian" w:hAnsi="Calibri Light" w:cs="Calibri Light"/>
          <w:sz w:val="22"/>
          <w:szCs w:val="22"/>
        </w:rPr>
        <w:t>es</w:t>
      </w:r>
      <w:r w:rsidRPr="001A661B">
        <w:rPr>
          <w:rFonts w:ascii="Calibri Light" w:eastAsia="DengXian" w:hAnsi="Calibri Light" w:cs="Calibri Light"/>
          <w:sz w:val="22"/>
          <w:szCs w:val="22"/>
        </w:rPr>
        <w:t xml:space="preserve"> de </w:t>
      </w:r>
      <w:r>
        <w:rPr>
          <w:rFonts w:ascii="Calibri Light" w:eastAsia="DengXian" w:hAnsi="Calibri Light" w:cs="Calibri Light"/>
          <w:sz w:val="22"/>
          <w:szCs w:val="22"/>
        </w:rPr>
        <w:t>t</w:t>
      </w:r>
      <w:r w:rsidRPr="001A661B">
        <w:rPr>
          <w:rFonts w:ascii="Calibri Light" w:eastAsia="DengXian" w:hAnsi="Calibri Light" w:cs="Calibri Light"/>
          <w:sz w:val="22"/>
          <w:szCs w:val="22"/>
        </w:rPr>
        <w:t xml:space="preserve">rabajadores y </w:t>
      </w:r>
      <w:r>
        <w:rPr>
          <w:rFonts w:ascii="Calibri Light" w:eastAsia="DengXian" w:hAnsi="Calibri Light" w:cs="Calibri Light"/>
          <w:sz w:val="22"/>
          <w:szCs w:val="22"/>
        </w:rPr>
        <w:t>t</w:t>
      </w:r>
      <w:r w:rsidRPr="001A661B">
        <w:rPr>
          <w:rFonts w:ascii="Calibri Light" w:eastAsia="DengXian" w:hAnsi="Calibri Light" w:cs="Calibri Light"/>
          <w:sz w:val="22"/>
          <w:szCs w:val="22"/>
        </w:rPr>
        <w:t>rabajadoras tendrá las siguientes atribuciones:</w:t>
      </w:r>
    </w:p>
    <w:p w14:paraId="50FC186A" w14:textId="10121B87" w:rsidR="008862EF" w:rsidRPr="001A661B" w:rsidRDefault="008862EF">
      <w:pPr>
        <w:pStyle w:val="Prrafodelista"/>
        <w:numPr>
          <w:ilvl w:val="0"/>
          <w:numId w:val="9"/>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La elección de la </w:t>
      </w:r>
      <w:r w:rsidRPr="001A661B">
        <w:rPr>
          <w:rFonts w:ascii="Calibri Light" w:eastAsiaTheme="minorEastAsia" w:hAnsi="Calibri Light" w:cs="Calibri Light"/>
          <w:color w:val="000000" w:themeColor="text1"/>
          <w:sz w:val="22"/>
          <w:szCs w:val="22"/>
        </w:rPr>
        <w:t>Junta Directiva Seccional</w:t>
      </w:r>
      <w:r w:rsidRPr="001A661B">
        <w:rPr>
          <w:rFonts w:ascii="Calibri Light" w:eastAsia="DengXian" w:hAnsi="Calibri Light" w:cs="Calibri Light"/>
          <w:sz w:val="22"/>
          <w:szCs w:val="22"/>
        </w:rPr>
        <w:t xml:space="preserve"> según su categoría, para un periodo de </w:t>
      </w:r>
      <w:r w:rsidR="00170C5C" w:rsidRPr="00170C5C">
        <w:rPr>
          <w:rFonts w:ascii="Calibri Light" w:eastAsia="DengXian" w:hAnsi="Calibri Light" w:cs="Calibri Light"/>
          <w:sz w:val="22"/>
          <w:szCs w:val="22"/>
          <w:highlight w:val="yellow"/>
        </w:rPr>
        <w:t>[años, sugerimos hasta 4]</w:t>
      </w:r>
      <w:r w:rsidRPr="001A661B">
        <w:rPr>
          <w:rFonts w:ascii="Calibri Light" w:eastAsia="DengXian" w:hAnsi="Calibri Light" w:cs="Calibri Light"/>
          <w:sz w:val="22"/>
          <w:szCs w:val="22"/>
        </w:rPr>
        <w:t xml:space="preserve"> años</w:t>
      </w:r>
      <w:r>
        <w:rPr>
          <w:rFonts w:ascii="Calibri Light" w:eastAsia="DengXian" w:hAnsi="Calibri Light" w:cs="Calibri Light"/>
          <w:sz w:val="22"/>
          <w:szCs w:val="22"/>
        </w:rPr>
        <w:t>.</w:t>
      </w:r>
    </w:p>
    <w:p w14:paraId="72417CBC" w14:textId="77777777" w:rsidR="008862EF" w:rsidRPr="001A661B" w:rsidRDefault="008862EF">
      <w:pPr>
        <w:pStyle w:val="Prrafodelista"/>
        <w:numPr>
          <w:ilvl w:val="0"/>
          <w:numId w:val="9"/>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La resolución de controversias de trabajadores y trabajadoras pertenecientes a la categoría de la Asamblea Seccional de Trabajadores y Trabajadoras. </w:t>
      </w:r>
    </w:p>
    <w:p w14:paraId="555B3D85" w14:textId="77777777" w:rsidR="008862EF" w:rsidRPr="001A661B" w:rsidRDefault="008862EF">
      <w:pPr>
        <w:pStyle w:val="Prrafodelista"/>
        <w:numPr>
          <w:ilvl w:val="0"/>
          <w:numId w:val="9"/>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Fijar cuotas extraordinarias, aplicables solo a las y los trabajadores de la seccional.</w:t>
      </w:r>
    </w:p>
    <w:p w14:paraId="2853EFA9" w14:textId="77777777" w:rsidR="008862EF" w:rsidRPr="001A661B" w:rsidRDefault="008862EF">
      <w:pPr>
        <w:pStyle w:val="Prrafodelista"/>
        <w:numPr>
          <w:ilvl w:val="0"/>
          <w:numId w:val="9"/>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Aprobar las ayudas económicas a las y los trabajadores afiliados al </w:t>
      </w:r>
      <w:r>
        <w:rPr>
          <w:rFonts w:ascii="Calibri Light" w:eastAsia="DengXian" w:hAnsi="Calibri Light" w:cs="Calibri Light"/>
          <w:sz w:val="22"/>
          <w:szCs w:val="22"/>
        </w:rPr>
        <w:t>sindicato, aplicable solo a las y los trabajadores de la seccional</w:t>
      </w:r>
      <w:r w:rsidRPr="001A661B">
        <w:rPr>
          <w:rFonts w:ascii="Calibri Light" w:eastAsia="DengXian" w:hAnsi="Calibri Light" w:cs="Calibri Light"/>
          <w:sz w:val="22"/>
          <w:szCs w:val="22"/>
        </w:rPr>
        <w:t>.</w:t>
      </w:r>
    </w:p>
    <w:p w14:paraId="371DDFCA" w14:textId="77777777" w:rsidR="008862EF" w:rsidRDefault="008862EF">
      <w:pPr>
        <w:pStyle w:val="Prrafodelista"/>
        <w:numPr>
          <w:ilvl w:val="0"/>
          <w:numId w:val="9"/>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Sancionar a las y los trabajadores de la seccional, una vez concedido el debido proceso y el derecho a la defensa. Las resoluciones serán apelables ante la Junta Directiva Nacional</w:t>
      </w:r>
      <w:r>
        <w:rPr>
          <w:rFonts w:ascii="Calibri Light" w:eastAsia="DengXian" w:hAnsi="Calibri Light" w:cs="Calibri Light"/>
          <w:sz w:val="22"/>
          <w:szCs w:val="22"/>
        </w:rPr>
        <w:t>.</w:t>
      </w:r>
    </w:p>
    <w:p w14:paraId="101F2778" w14:textId="77777777" w:rsidR="008862EF" w:rsidRPr="001A661B" w:rsidRDefault="008862EF">
      <w:pPr>
        <w:pStyle w:val="Prrafodelista"/>
        <w:numPr>
          <w:ilvl w:val="0"/>
          <w:numId w:val="9"/>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Las demás que le otorgue la Asamblea Nacional de trabajadoras y trabajadores.</w:t>
      </w:r>
    </w:p>
    <w:p w14:paraId="1639ED54" w14:textId="77777777" w:rsidR="008862EF" w:rsidRPr="001A661B" w:rsidRDefault="008862EF" w:rsidP="008862EF">
      <w:pPr>
        <w:spacing w:line="276" w:lineRule="auto"/>
        <w:jc w:val="both"/>
        <w:rPr>
          <w:rFonts w:ascii="Calibri Light" w:eastAsia="DengXian" w:hAnsi="Calibri Light" w:cs="Calibri Light"/>
          <w:sz w:val="22"/>
          <w:szCs w:val="22"/>
        </w:rPr>
      </w:pPr>
    </w:p>
    <w:p w14:paraId="475274F9" w14:textId="07C7F509" w:rsidR="008862EF"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26.- De las Juntas Directivas Seccionales: </w:t>
      </w:r>
      <w:r w:rsidRPr="001A661B">
        <w:rPr>
          <w:rFonts w:ascii="Calibri Light" w:eastAsia="DengXian" w:hAnsi="Calibri Light" w:cs="Calibri Light"/>
          <w:sz w:val="22"/>
          <w:szCs w:val="22"/>
        </w:rPr>
        <w:t xml:space="preserve">En las secciones que tengan más </w:t>
      </w:r>
      <w:r w:rsidR="00AE36EE">
        <w:rPr>
          <w:rFonts w:ascii="Calibri Light" w:eastAsia="DengXian" w:hAnsi="Calibri Light" w:cs="Calibri Light"/>
          <w:sz w:val="22"/>
          <w:szCs w:val="22"/>
          <w:highlight w:val="yellow"/>
        </w:rPr>
        <w:t>[número</w:t>
      </w:r>
      <w:r w:rsidR="00C9379C" w:rsidRPr="00C9379C">
        <w:rPr>
          <w:rFonts w:ascii="Calibri Light" w:eastAsia="DengXian" w:hAnsi="Calibri Light" w:cs="Calibri Light"/>
          <w:sz w:val="22"/>
          <w:szCs w:val="22"/>
          <w:highlight w:val="yellow"/>
        </w:rPr>
        <w:t>]</w:t>
      </w:r>
      <w:r w:rsidRPr="001A661B">
        <w:rPr>
          <w:rFonts w:ascii="Calibri Light" w:eastAsia="DengXian" w:hAnsi="Calibri Light" w:cs="Calibri Light"/>
          <w:sz w:val="22"/>
          <w:szCs w:val="22"/>
        </w:rPr>
        <w:t xml:space="preserve"> personas trabajadoras se mantendrá la misma estructura que la Junta Directiva Nacional. Mientras que, en las </w:t>
      </w:r>
      <w:r w:rsidRPr="001A661B">
        <w:rPr>
          <w:rFonts w:ascii="Calibri Light" w:eastAsia="DengXian" w:hAnsi="Calibri Light" w:cs="Calibri Light"/>
          <w:sz w:val="22"/>
          <w:szCs w:val="22"/>
        </w:rPr>
        <w:lastRenderedPageBreak/>
        <w:t xml:space="preserve">secciones que no cumplan este número de trabajadores se elegirá únicamente a </w:t>
      </w:r>
      <w:r w:rsidR="00AE36EE" w:rsidRPr="00AE36EE">
        <w:rPr>
          <w:rFonts w:ascii="Calibri Light" w:eastAsia="DengXian" w:hAnsi="Calibri Light" w:cs="Calibri Light"/>
          <w:sz w:val="22"/>
          <w:szCs w:val="22"/>
          <w:highlight w:val="yellow"/>
        </w:rPr>
        <w:t>[número]</w:t>
      </w:r>
      <w:r w:rsidRPr="001A661B">
        <w:rPr>
          <w:rFonts w:ascii="Calibri Light" w:eastAsia="DengXian" w:hAnsi="Calibri Light" w:cs="Calibri Light"/>
          <w:sz w:val="22"/>
          <w:szCs w:val="22"/>
        </w:rPr>
        <w:t xml:space="preserve"> personas, quienes cumplirán las atribuciones de la Junta Directiva Seccional. </w:t>
      </w:r>
    </w:p>
    <w:p w14:paraId="415E5CE8"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5C1F1210"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Las personas trabajadoras que integren las </w:t>
      </w:r>
      <w:r w:rsidRPr="001A661B">
        <w:rPr>
          <w:rFonts w:ascii="Calibri Light" w:eastAsiaTheme="minorEastAsia" w:hAnsi="Calibri Light" w:cs="Calibri Light"/>
          <w:color w:val="000000" w:themeColor="text1"/>
          <w:sz w:val="22"/>
          <w:szCs w:val="22"/>
        </w:rPr>
        <w:t>Juntas Directivas Seccionales</w:t>
      </w:r>
      <w:r>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 xml:space="preserve">serán electas a través de la Asamblea Seccional de </w:t>
      </w:r>
      <w:r>
        <w:rPr>
          <w:rFonts w:ascii="Calibri Light" w:eastAsia="DengXian" w:hAnsi="Calibri Light" w:cs="Calibri Light"/>
          <w:sz w:val="22"/>
          <w:szCs w:val="22"/>
        </w:rPr>
        <w:t>t</w:t>
      </w:r>
      <w:r w:rsidRPr="001A661B">
        <w:rPr>
          <w:rFonts w:ascii="Calibri Light" w:eastAsia="DengXian" w:hAnsi="Calibri Light" w:cs="Calibri Light"/>
          <w:sz w:val="22"/>
          <w:szCs w:val="22"/>
        </w:rPr>
        <w:t xml:space="preserve">rabajadores y trabajadoras, conforme se señala en el estatuto. </w:t>
      </w:r>
    </w:p>
    <w:p w14:paraId="2F04CB3A"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65F53A9F"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27.- Atribuciones de las Juntas Directivas Seccionales:</w:t>
      </w:r>
      <w:r w:rsidRPr="001A661B">
        <w:rPr>
          <w:rFonts w:ascii="Calibri Light" w:eastAsia="DengXian" w:hAnsi="Calibri Light" w:cs="Calibri Light"/>
          <w:sz w:val="22"/>
          <w:szCs w:val="22"/>
        </w:rPr>
        <w:t xml:space="preserve"> Son atribuciones de las </w:t>
      </w:r>
      <w:r w:rsidRPr="001A661B">
        <w:rPr>
          <w:rFonts w:ascii="Calibri Light" w:eastAsiaTheme="minorEastAsia" w:hAnsi="Calibri Light" w:cs="Calibri Light"/>
          <w:color w:val="000000" w:themeColor="text1"/>
          <w:sz w:val="22"/>
          <w:szCs w:val="22"/>
        </w:rPr>
        <w:t>Juntas Directivas Seccional</w:t>
      </w:r>
      <w:r w:rsidRPr="001A661B">
        <w:rPr>
          <w:rFonts w:ascii="Calibri Light" w:eastAsia="DengXian" w:hAnsi="Calibri Light" w:cs="Calibri Light"/>
          <w:sz w:val="22"/>
          <w:szCs w:val="22"/>
        </w:rPr>
        <w:t>es:</w:t>
      </w:r>
    </w:p>
    <w:p w14:paraId="0BD6DBB4" w14:textId="77777777" w:rsidR="008862EF" w:rsidRPr="001A661B" w:rsidRDefault="008862EF">
      <w:pPr>
        <w:pStyle w:val="Prrafodelista"/>
        <w:numPr>
          <w:ilvl w:val="0"/>
          <w:numId w:val="22"/>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Cumplir las ordenanzas de la Asamblea Seccional de </w:t>
      </w:r>
      <w:r>
        <w:rPr>
          <w:rFonts w:ascii="Calibri Light" w:eastAsia="DengXian" w:hAnsi="Calibri Light" w:cs="Calibri Light"/>
          <w:sz w:val="22"/>
          <w:szCs w:val="22"/>
        </w:rPr>
        <w:t>t</w:t>
      </w:r>
      <w:r w:rsidRPr="001A661B">
        <w:rPr>
          <w:rFonts w:ascii="Calibri Light" w:eastAsia="DengXian" w:hAnsi="Calibri Light" w:cs="Calibri Light"/>
          <w:sz w:val="22"/>
          <w:szCs w:val="22"/>
        </w:rPr>
        <w:t xml:space="preserve">rabajadores y </w:t>
      </w:r>
      <w:r>
        <w:rPr>
          <w:rFonts w:ascii="Calibri Light" w:eastAsia="DengXian" w:hAnsi="Calibri Light" w:cs="Calibri Light"/>
          <w:sz w:val="22"/>
          <w:szCs w:val="22"/>
        </w:rPr>
        <w:t>t</w:t>
      </w:r>
      <w:r w:rsidRPr="001A661B">
        <w:rPr>
          <w:rFonts w:ascii="Calibri Light" w:eastAsia="DengXian" w:hAnsi="Calibri Light" w:cs="Calibri Light"/>
          <w:sz w:val="22"/>
          <w:szCs w:val="22"/>
        </w:rPr>
        <w:t>rabajadoras, y de la Asamblea Nacional de trabajadores y trabajadoras</w:t>
      </w:r>
      <w:r>
        <w:rPr>
          <w:rFonts w:ascii="Calibri Light" w:eastAsia="DengXian" w:hAnsi="Calibri Light" w:cs="Calibri Light"/>
          <w:sz w:val="22"/>
          <w:szCs w:val="22"/>
        </w:rPr>
        <w:t>.</w:t>
      </w:r>
    </w:p>
    <w:p w14:paraId="4CB7381F" w14:textId="77777777" w:rsidR="008862EF" w:rsidRPr="001A661B" w:rsidRDefault="008862EF">
      <w:pPr>
        <w:pStyle w:val="Prrafodelista"/>
        <w:numPr>
          <w:ilvl w:val="0"/>
          <w:numId w:val="22"/>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Informar a la Junta Directiva Nacional sobre los problemas colectivos de los afiliados, tan pronto se produzcan</w:t>
      </w:r>
      <w:r>
        <w:rPr>
          <w:rFonts w:ascii="Calibri Light" w:eastAsia="DengXian" w:hAnsi="Calibri Light" w:cs="Calibri Light"/>
          <w:sz w:val="22"/>
          <w:szCs w:val="22"/>
        </w:rPr>
        <w:t>.</w:t>
      </w:r>
    </w:p>
    <w:p w14:paraId="2BF0CBCA" w14:textId="77777777" w:rsidR="008862EF" w:rsidRPr="001A661B" w:rsidRDefault="008862EF">
      <w:pPr>
        <w:pStyle w:val="Prrafodelista"/>
        <w:numPr>
          <w:ilvl w:val="0"/>
          <w:numId w:val="22"/>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Informar mensualmente a la Junta Directiva Nacional sobre el movimiento de los afiliados, retiros y nuevas admisiones</w:t>
      </w:r>
      <w:r>
        <w:rPr>
          <w:rFonts w:ascii="Calibri Light" w:eastAsia="DengXian" w:hAnsi="Calibri Light" w:cs="Calibri Light"/>
          <w:sz w:val="22"/>
          <w:szCs w:val="22"/>
        </w:rPr>
        <w:t>.</w:t>
      </w:r>
    </w:p>
    <w:p w14:paraId="4FC6C5A5" w14:textId="77777777" w:rsidR="008862EF" w:rsidRDefault="008862EF">
      <w:pPr>
        <w:pStyle w:val="Prrafodelista"/>
        <w:numPr>
          <w:ilvl w:val="0"/>
          <w:numId w:val="22"/>
        </w:numPr>
        <w:spacing w:line="276" w:lineRule="auto"/>
        <w:ind w:left="709"/>
        <w:jc w:val="both"/>
        <w:rPr>
          <w:rFonts w:ascii="Calibri Light" w:eastAsia="DengXian" w:hAnsi="Calibri Light" w:cs="Calibri Light"/>
          <w:sz w:val="22"/>
          <w:szCs w:val="22"/>
        </w:rPr>
      </w:pPr>
      <w:r w:rsidRPr="001A661B">
        <w:rPr>
          <w:rFonts w:ascii="Calibri Light" w:eastAsia="DengXian" w:hAnsi="Calibri Light" w:cs="Calibri Light"/>
          <w:sz w:val="22"/>
          <w:szCs w:val="22"/>
        </w:rPr>
        <w:t>Presentar anualmente a la Asamblea Seccional de Trabajadores y Trabajadoras una rendición de cuentas sobre las labores ejecutadas.</w:t>
      </w:r>
    </w:p>
    <w:p w14:paraId="17992CCD" w14:textId="77777777" w:rsidR="008862EF" w:rsidRPr="001A661B" w:rsidRDefault="008862EF">
      <w:pPr>
        <w:pStyle w:val="Prrafodelista"/>
        <w:numPr>
          <w:ilvl w:val="0"/>
          <w:numId w:val="22"/>
        </w:numPr>
        <w:spacing w:line="276" w:lineRule="auto"/>
        <w:ind w:left="709"/>
        <w:jc w:val="both"/>
        <w:rPr>
          <w:rFonts w:eastAsia="DengXian"/>
        </w:rPr>
      </w:pPr>
      <w:r>
        <w:rPr>
          <w:rFonts w:ascii="Calibri Light" w:eastAsia="DengXian" w:hAnsi="Calibri Light" w:cs="Calibri Light"/>
          <w:sz w:val="22"/>
          <w:szCs w:val="22"/>
        </w:rPr>
        <w:t>Las demás que le otorgue la Asamblea Nacional de trabajadores y trabajadoras, y la Asamblea Seccional de trabajadores y trabajadoras.</w:t>
      </w:r>
    </w:p>
    <w:p w14:paraId="6A58707D" w14:textId="77777777" w:rsidR="008862EF" w:rsidRPr="001A661B" w:rsidRDefault="008862EF" w:rsidP="008862EF">
      <w:pPr>
        <w:pStyle w:val="Prrafodelista"/>
        <w:ind w:left="709"/>
        <w:rPr>
          <w:rFonts w:eastAsia="DengXian"/>
        </w:rPr>
      </w:pPr>
    </w:p>
    <w:p w14:paraId="5DE05834"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t xml:space="preserve">Artículo 28.- De las Secretarías Generales de las Juntas Directivas Seccionales: </w:t>
      </w:r>
      <w:r w:rsidRPr="001A661B">
        <w:rPr>
          <w:rFonts w:ascii="Calibri Light" w:eastAsia="DengXian" w:hAnsi="Calibri Light" w:cs="Calibri Light"/>
          <w:color w:val="000000" w:themeColor="text1"/>
          <w:sz w:val="22"/>
          <w:szCs w:val="22"/>
        </w:rPr>
        <w:t>Las Secretarías Generales de las Juntas Directivas Seccionales ejercerán la dirección y coordinación de cada una de las Juntas Directivas Seccionales. Sus atribuciones son:</w:t>
      </w:r>
    </w:p>
    <w:p w14:paraId="02A4B935"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p>
    <w:p w14:paraId="0461D277" w14:textId="77777777" w:rsidR="008862EF" w:rsidRPr="001A661B" w:rsidRDefault="008862EF">
      <w:pPr>
        <w:pStyle w:val="Prrafodelista"/>
        <w:numPr>
          <w:ilvl w:val="0"/>
          <w:numId w:val="4"/>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Convocar a sesiones de las Juntas Directivas Seccionales y Asambleas Seccionales de trabajadoras y trabajadores.</w:t>
      </w:r>
    </w:p>
    <w:p w14:paraId="37D3D927" w14:textId="77777777" w:rsidR="008862EF" w:rsidRPr="001A661B" w:rsidRDefault="008862EF">
      <w:pPr>
        <w:pStyle w:val="Prrafodelista"/>
        <w:numPr>
          <w:ilvl w:val="0"/>
          <w:numId w:val="4"/>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Formular el orden del día de las sesiones de las Juntas Directivas Seccionales.</w:t>
      </w:r>
    </w:p>
    <w:p w14:paraId="553E874C" w14:textId="77777777" w:rsidR="008862EF" w:rsidRPr="001A661B" w:rsidRDefault="008862EF">
      <w:pPr>
        <w:pStyle w:val="Prrafodelista"/>
        <w:numPr>
          <w:ilvl w:val="0"/>
          <w:numId w:val="4"/>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Presidir las asambleas generales y sesiones de las Asambleas Seccionales de trabajadoras y trabajadores y de la Junta Directiva Seccional.</w:t>
      </w:r>
    </w:p>
    <w:p w14:paraId="5AD94CDE" w14:textId="77777777" w:rsidR="008862EF" w:rsidRPr="001A661B" w:rsidRDefault="008862EF">
      <w:pPr>
        <w:pStyle w:val="Prrafodelista"/>
        <w:numPr>
          <w:ilvl w:val="0"/>
          <w:numId w:val="4"/>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Legalizar con su firma las actas de Asambleas Seccionales de trabajadoras y trabajadores, y de sesiones de las Juntas Directivas Seccionales.</w:t>
      </w:r>
    </w:p>
    <w:p w14:paraId="5D66CDD1" w14:textId="77777777" w:rsidR="008862EF" w:rsidRPr="001A661B" w:rsidRDefault="008862EF">
      <w:pPr>
        <w:pStyle w:val="Prrafodelista"/>
        <w:numPr>
          <w:ilvl w:val="0"/>
          <w:numId w:val="4"/>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Coordinar y vigilar la ejecución del plan de actividades definido por las Asambleas Seccionales de trabajadoras y trabajadores, y las Juntas Directivas Seccionales; </w:t>
      </w:r>
    </w:p>
    <w:p w14:paraId="4BF2BDB7" w14:textId="77777777" w:rsidR="008862EF" w:rsidRPr="001A661B" w:rsidRDefault="008862EF">
      <w:pPr>
        <w:pStyle w:val="Prrafodelista"/>
        <w:numPr>
          <w:ilvl w:val="0"/>
          <w:numId w:val="4"/>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color w:val="000000" w:themeColor="text1"/>
          <w:sz w:val="22"/>
          <w:szCs w:val="22"/>
        </w:rPr>
        <w:t>Participar como delegado o delegada en la Asamblea Nacional de trabajadores y trabajadoras.</w:t>
      </w:r>
    </w:p>
    <w:p w14:paraId="3A64F9CF" w14:textId="77777777" w:rsidR="008862EF" w:rsidRPr="001A661B" w:rsidRDefault="008862EF">
      <w:pPr>
        <w:pStyle w:val="Prrafodelista"/>
        <w:numPr>
          <w:ilvl w:val="0"/>
          <w:numId w:val="4"/>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Presentar a la </w:t>
      </w:r>
      <w:r w:rsidRPr="001A661B">
        <w:rPr>
          <w:rFonts w:ascii="Calibri Light" w:eastAsia="DengXian" w:hAnsi="Calibri Light" w:cs="Calibri Light"/>
          <w:color w:val="000000" w:themeColor="text1"/>
          <w:sz w:val="22"/>
          <w:szCs w:val="22"/>
        </w:rPr>
        <w:t>Asamblea Seccional de trabajadoras y trabajadores</w:t>
      </w:r>
      <w:r w:rsidRPr="001A661B">
        <w:rPr>
          <w:rFonts w:ascii="Calibri Light" w:eastAsia="DengXian" w:hAnsi="Calibri Light" w:cs="Calibri Light"/>
          <w:sz w:val="22"/>
          <w:szCs w:val="22"/>
        </w:rPr>
        <w:t xml:space="preserve"> el informe de las labores realizadas entre una Asamblea y otra.</w:t>
      </w:r>
    </w:p>
    <w:p w14:paraId="4ED05C5B" w14:textId="77777777" w:rsidR="008862EF" w:rsidRPr="001A661B" w:rsidRDefault="008862EF">
      <w:pPr>
        <w:pStyle w:val="Prrafodelista"/>
        <w:numPr>
          <w:ilvl w:val="0"/>
          <w:numId w:val="18"/>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Responder por la buena marcha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cumplir y hacer cumplir las disposiciones estatutarias, reglamentarias, resoluciones de Asamblea Nacional de trabajadores y trabajadoras, y demás disposiciones de Ley.</w:t>
      </w:r>
    </w:p>
    <w:p w14:paraId="2A73E6F3" w14:textId="77777777" w:rsidR="008862EF" w:rsidRPr="001A661B" w:rsidRDefault="008862EF">
      <w:pPr>
        <w:pStyle w:val="Prrafodelista"/>
        <w:numPr>
          <w:ilvl w:val="0"/>
          <w:numId w:val="18"/>
        </w:numPr>
        <w:spacing w:line="276" w:lineRule="auto"/>
        <w:jc w:val="both"/>
        <w:rPr>
          <w:rFonts w:eastAsia="DengXian"/>
          <w:color w:val="000000" w:themeColor="text1"/>
        </w:rPr>
      </w:pPr>
      <w:r>
        <w:rPr>
          <w:rFonts w:ascii="Calibri Light" w:eastAsia="DengXian" w:hAnsi="Calibri Light" w:cs="Calibri Light"/>
          <w:sz w:val="22"/>
          <w:szCs w:val="22"/>
        </w:rPr>
        <w:t>Las demás que le otorgue la Asamblea Nacional de trabajadores y trabajadoras, y la Asamblea Seccional de trabajadores y trabajadoras.</w:t>
      </w:r>
    </w:p>
    <w:p w14:paraId="3B6FD497"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p>
    <w:p w14:paraId="4C3B764D"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lastRenderedPageBreak/>
        <w:t>Artículo 29.- De las Secretarías de Organización de las Juntas Directivas Seccionales:</w:t>
      </w:r>
      <w:r w:rsidRPr="001A661B">
        <w:rPr>
          <w:rFonts w:ascii="Calibri Light" w:eastAsia="DengXian" w:hAnsi="Calibri Light" w:cs="Calibri Light"/>
          <w:color w:val="000000" w:themeColor="text1"/>
          <w:sz w:val="22"/>
          <w:szCs w:val="22"/>
        </w:rPr>
        <w:t xml:space="preserve"> Son atribuciones de las Secretarías de Organización de las Juntas Directivas Seccionales las siguientes:</w:t>
      </w:r>
    </w:p>
    <w:p w14:paraId="203652D3" w14:textId="77777777" w:rsidR="008862EF" w:rsidRPr="001A661B" w:rsidRDefault="008862EF">
      <w:pPr>
        <w:pStyle w:val="Prrafodelista"/>
        <w:numPr>
          <w:ilvl w:val="0"/>
          <w:numId w:val="25"/>
        </w:numPr>
        <w:spacing w:line="276" w:lineRule="auto"/>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color w:val="000000" w:themeColor="text1"/>
          <w:sz w:val="22"/>
          <w:szCs w:val="22"/>
        </w:rPr>
        <w:t xml:space="preserve">Asumir la Secretaría General Seccional en caso de ausencia temporales o definitivas del </w:t>
      </w:r>
      <w:proofErr w:type="gramStart"/>
      <w:r w:rsidRPr="001A661B">
        <w:rPr>
          <w:rFonts w:ascii="Calibri Light" w:eastAsia="DengXian" w:hAnsi="Calibri Light" w:cs="Calibri Light"/>
          <w:color w:val="000000" w:themeColor="text1"/>
          <w:sz w:val="22"/>
          <w:szCs w:val="22"/>
        </w:rPr>
        <w:t>Secretario</w:t>
      </w:r>
      <w:proofErr w:type="gramEnd"/>
      <w:r w:rsidRPr="001A661B">
        <w:rPr>
          <w:rFonts w:ascii="Calibri Light" w:eastAsia="DengXian" w:hAnsi="Calibri Light" w:cs="Calibri Light"/>
          <w:color w:val="000000" w:themeColor="text1"/>
          <w:sz w:val="22"/>
          <w:szCs w:val="22"/>
        </w:rPr>
        <w:t>/a General Seccional.</w:t>
      </w:r>
    </w:p>
    <w:p w14:paraId="5F141CE0" w14:textId="77777777" w:rsidR="008862EF" w:rsidRPr="001A661B" w:rsidRDefault="008862EF">
      <w:pPr>
        <w:pStyle w:val="Prrafodelista"/>
        <w:numPr>
          <w:ilvl w:val="0"/>
          <w:numId w:val="25"/>
        </w:numPr>
        <w:spacing w:line="276" w:lineRule="auto"/>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color w:val="000000" w:themeColor="text1"/>
          <w:sz w:val="22"/>
          <w:szCs w:val="22"/>
        </w:rPr>
        <w:t xml:space="preserve">Promover la buena marcha de la sección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y tener al día la estadística de sus integrantes.</w:t>
      </w:r>
    </w:p>
    <w:p w14:paraId="21A4AE5E" w14:textId="77777777" w:rsidR="008862EF" w:rsidRPr="001A661B" w:rsidRDefault="008862EF">
      <w:pPr>
        <w:pStyle w:val="Prrafodelista"/>
        <w:numPr>
          <w:ilvl w:val="0"/>
          <w:numId w:val="25"/>
        </w:numPr>
        <w:spacing w:line="276" w:lineRule="auto"/>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color w:val="000000" w:themeColor="text1"/>
          <w:sz w:val="22"/>
          <w:szCs w:val="22"/>
        </w:rPr>
        <w:t>Impulsar procesos encaminados a lograr la unificación de los trabajadores y trabajadoras.</w:t>
      </w:r>
    </w:p>
    <w:p w14:paraId="45C222B1" w14:textId="77777777" w:rsidR="008862EF" w:rsidRPr="001A661B" w:rsidRDefault="008862EF">
      <w:pPr>
        <w:pStyle w:val="Prrafodelista"/>
        <w:numPr>
          <w:ilvl w:val="0"/>
          <w:numId w:val="25"/>
        </w:numPr>
        <w:spacing w:line="276" w:lineRule="auto"/>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color w:val="000000" w:themeColor="text1"/>
          <w:sz w:val="22"/>
          <w:szCs w:val="22"/>
        </w:rPr>
        <w:t>Difundir los planes, programas y objetivos de la organización, a fin de que sus integrantes estén debidamente informados y con ello mantener en alto la conciencia, responsabilidad y compromiso de las y los trabajadores.</w:t>
      </w:r>
    </w:p>
    <w:p w14:paraId="43B9B246" w14:textId="77777777" w:rsidR="008862EF" w:rsidRPr="001A661B" w:rsidRDefault="008862EF">
      <w:pPr>
        <w:pStyle w:val="Prrafodelista"/>
        <w:numPr>
          <w:ilvl w:val="0"/>
          <w:numId w:val="25"/>
        </w:numPr>
        <w:spacing w:line="276" w:lineRule="auto"/>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color w:val="000000" w:themeColor="text1"/>
          <w:sz w:val="22"/>
          <w:szCs w:val="22"/>
        </w:rPr>
        <w:t>Cumplir y hacer cumplir el presente estatuto, reglamentos, resoluciones de Asamblea Nacional de trabajadores y trabajadoras y del Junta Directiva Nacional.</w:t>
      </w:r>
    </w:p>
    <w:p w14:paraId="45F8F654" w14:textId="77777777" w:rsidR="008862EF" w:rsidRPr="001A661B" w:rsidRDefault="008862EF">
      <w:pPr>
        <w:pStyle w:val="Prrafodelista"/>
        <w:numPr>
          <w:ilvl w:val="0"/>
          <w:numId w:val="25"/>
        </w:numPr>
        <w:spacing w:line="276" w:lineRule="auto"/>
        <w:jc w:val="both"/>
        <w:rPr>
          <w:rFonts w:eastAsia="DengXian"/>
          <w:color w:val="000000" w:themeColor="text1"/>
        </w:rPr>
      </w:pPr>
      <w:r w:rsidRPr="001A661B">
        <w:rPr>
          <w:rFonts w:ascii="Calibri Light" w:eastAsia="DengXian" w:hAnsi="Calibri Light" w:cs="Calibri Light"/>
          <w:sz w:val="22"/>
          <w:szCs w:val="22"/>
        </w:rPr>
        <w:t>Las demás que le otorgue la Asamblea Nacional de trabajadores y trabajadoras, y la Asamblea Seccional de trabajadores y trabajadoras.</w:t>
      </w:r>
    </w:p>
    <w:p w14:paraId="7B0ED89E" w14:textId="77777777" w:rsidR="008862EF" w:rsidRDefault="008862EF" w:rsidP="008862EF">
      <w:pPr>
        <w:spacing w:line="276" w:lineRule="auto"/>
        <w:contextualSpacing/>
        <w:jc w:val="both"/>
        <w:rPr>
          <w:rFonts w:ascii="Calibri Light" w:eastAsia="DengXian" w:hAnsi="Calibri Light" w:cs="Calibri Light"/>
          <w:color w:val="000000" w:themeColor="text1"/>
          <w:sz w:val="22"/>
          <w:szCs w:val="22"/>
        </w:rPr>
      </w:pPr>
    </w:p>
    <w:p w14:paraId="03991904"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t>Artículo 30.- De las Secretarías de Actas y Comunicación Seccionales:</w:t>
      </w:r>
      <w:r w:rsidRPr="001A661B">
        <w:rPr>
          <w:rFonts w:ascii="Calibri Light" w:eastAsia="DengXian" w:hAnsi="Calibri Light" w:cs="Calibri Light"/>
          <w:color w:val="000000" w:themeColor="text1"/>
          <w:sz w:val="22"/>
          <w:szCs w:val="22"/>
        </w:rPr>
        <w:t xml:space="preserve"> Son funciones de las Secretarías de Actas y Comunicación de las Juntas Directivas Seccionales: </w:t>
      </w:r>
    </w:p>
    <w:p w14:paraId="23616C6C" w14:textId="77777777" w:rsidR="008862EF" w:rsidRPr="001A661B" w:rsidRDefault="008862EF">
      <w:pPr>
        <w:pStyle w:val="Prrafodelista"/>
        <w:numPr>
          <w:ilvl w:val="0"/>
          <w:numId w:val="3"/>
        </w:numPr>
        <w:spacing w:line="276" w:lineRule="auto"/>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color w:val="000000" w:themeColor="text1"/>
          <w:sz w:val="22"/>
          <w:szCs w:val="22"/>
        </w:rPr>
        <w:t>Actuar en las sesiones de las Asambleas Seccionales de trabajadores y trabajadoras, y de las Junta Directiva Seccional y redactar las actas respectivas</w:t>
      </w:r>
      <w:r>
        <w:rPr>
          <w:rFonts w:ascii="Calibri Light" w:eastAsia="DengXian" w:hAnsi="Calibri Light" w:cs="Calibri Light"/>
          <w:color w:val="000000" w:themeColor="text1"/>
          <w:sz w:val="22"/>
          <w:szCs w:val="22"/>
        </w:rPr>
        <w:t>.</w:t>
      </w:r>
    </w:p>
    <w:p w14:paraId="6B892706" w14:textId="77777777" w:rsidR="008862EF" w:rsidRPr="001A661B" w:rsidRDefault="008862EF">
      <w:pPr>
        <w:pStyle w:val="Prrafodelista"/>
        <w:numPr>
          <w:ilvl w:val="0"/>
          <w:numId w:val="3"/>
        </w:numPr>
        <w:spacing w:line="276" w:lineRule="auto"/>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color w:val="000000" w:themeColor="text1"/>
          <w:sz w:val="22"/>
          <w:szCs w:val="22"/>
        </w:rPr>
        <w:t>Redactar y despachar las comunicaciones, acuerdos, entre otros documentos relacionados a la Asamblea Seccional de trabajadores y trabajadoras, y de la Junta Directiva Seccional</w:t>
      </w:r>
      <w:r>
        <w:rPr>
          <w:rFonts w:ascii="Calibri Light" w:eastAsia="DengXian" w:hAnsi="Calibri Light" w:cs="Calibri Light"/>
          <w:color w:val="000000" w:themeColor="text1"/>
          <w:sz w:val="22"/>
          <w:szCs w:val="22"/>
        </w:rPr>
        <w:t>.</w:t>
      </w:r>
    </w:p>
    <w:p w14:paraId="07AB0F70" w14:textId="77777777" w:rsidR="008862EF" w:rsidRPr="001A661B" w:rsidRDefault="008862EF">
      <w:pPr>
        <w:pStyle w:val="Prrafodelista"/>
        <w:numPr>
          <w:ilvl w:val="0"/>
          <w:numId w:val="3"/>
        </w:numPr>
        <w:spacing w:line="276" w:lineRule="auto"/>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color w:val="000000" w:themeColor="text1"/>
          <w:sz w:val="22"/>
          <w:szCs w:val="22"/>
        </w:rPr>
        <w:t>Llevar en forma ordenada el libro de Actas, resoluciones y acuerdos de la Asambleas Seccionales de trabajadores y trabajadoras, y de las Juntas Directivas Seccionales.</w:t>
      </w:r>
    </w:p>
    <w:p w14:paraId="487BF1B6" w14:textId="77777777" w:rsidR="008862EF" w:rsidRDefault="008862EF">
      <w:pPr>
        <w:pStyle w:val="Prrafodelista"/>
        <w:numPr>
          <w:ilvl w:val="0"/>
          <w:numId w:val="3"/>
        </w:numPr>
        <w:spacing w:line="276" w:lineRule="auto"/>
        <w:jc w:val="both"/>
        <w:rPr>
          <w:rFonts w:eastAsia="DengXian"/>
        </w:rPr>
      </w:pPr>
      <w:r w:rsidRPr="001A661B">
        <w:rPr>
          <w:rFonts w:ascii="Calibri Light" w:eastAsia="DengXian" w:hAnsi="Calibri Light" w:cs="Calibri Light"/>
          <w:color w:val="000000" w:themeColor="text1"/>
          <w:sz w:val="22"/>
          <w:szCs w:val="22"/>
        </w:rPr>
        <w:t>Cumplir y hacer cumplir el presente estatuto, reglamentos, resoluciones de Asamblea Seccional de trabajadores y trabajadoras, y de la Junta Directiva Seccional</w:t>
      </w:r>
      <w:r>
        <w:rPr>
          <w:rFonts w:eastAsia="DengXian"/>
        </w:rPr>
        <w:t>.</w:t>
      </w:r>
    </w:p>
    <w:p w14:paraId="55F4AB88" w14:textId="77777777" w:rsidR="008862EF" w:rsidRPr="001A661B" w:rsidRDefault="008862EF">
      <w:pPr>
        <w:pStyle w:val="Prrafodelista"/>
        <w:numPr>
          <w:ilvl w:val="0"/>
          <w:numId w:val="3"/>
        </w:numPr>
        <w:rPr>
          <w:rFonts w:eastAsia="DengXian"/>
          <w:color w:val="000000" w:themeColor="text1"/>
        </w:rPr>
      </w:pPr>
      <w:r w:rsidRPr="001A661B">
        <w:rPr>
          <w:rFonts w:ascii="Calibri Light" w:eastAsia="DengXian" w:hAnsi="Calibri Light" w:cs="Calibri Light"/>
          <w:sz w:val="22"/>
          <w:szCs w:val="22"/>
        </w:rPr>
        <w:t>Las demás que le otorgue la Asamblea Nacional de trabajadores y trabajadoras, y la Asamblea Seccional de trabajadores y trabajadoras.</w:t>
      </w:r>
    </w:p>
    <w:p w14:paraId="26656723" w14:textId="77777777" w:rsidR="008862EF" w:rsidRPr="001A661B" w:rsidRDefault="008862EF" w:rsidP="008862EF">
      <w:pPr>
        <w:pStyle w:val="Prrafodelista"/>
        <w:spacing w:line="276" w:lineRule="auto"/>
        <w:jc w:val="both"/>
        <w:rPr>
          <w:rFonts w:eastAsia="DengXian"/>
          <w:color w:val="000000" w:themeColor="text1"/>
        </w:rPr>
      </w:pPr>
    </w:p>
    <w:p w14:paraId="1B325E51"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t>Artículo 31.- De las Secretarías de Finanzas Seccionales:</w:t>
      </w:r>
      <w:r w:rsidRPr="001A661B">
        <w:rPr>
          <w:rFonts w:ascii="Calibri Light" w:eastAsia="DengXian" w:hAnsi="Calibri Light" w:cs="Calibri Light"/>
          <w:color w:val="000000" w:themeColor="text1"/>
          <w:sz w:val="22"/>
          <w:szCs w:val="22"/>
        </w:rPr>
        <w:t xml:space="preserve"> Son funciones de las Secretarías de Finanzas Seccionales:</w:t>
      </w:r>
    </w:p>
    <w:p w14:paraId="76591088" w14:textId="77777777" w:rsidR="008862EF" w:rsidRPr="001A661B" w:rsidRDefault="008862EF">
      <w:pPr>
        <w:pStyle w:val="Prrafodelista"/>
        <w:numPr>
          <w:ilvl w:val="0"/>
          <w:numId w:val="2"/>
        </w:numPr>
        <w:spacing w:line="276" w:lineRule="auto"/>
        <w:ind w:left="709" w:hanging="283"/>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color w:val="000000" w:themeColor="text1"/>
          <w:sz w:val="22"/>
          <w:szCs w:val="22"/>
        </w:rPr>
        <w:t xml:space="preserve">Llevar en forma clara y precisa la contabilidad de la sección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w:t>
      </w:r>
    </w:p>
    <w:p w14:paraId="51DC19B5" w14:textId="77777777" w:rsidR="008862EF" w:rsidRPr="001A661B" w:rsidRDefault="008862EF">
      <w:pPr>
        <w:pStyle w:val="Prrafodelista"/>
        <w:numPr>
          <w:ilvl w:val="0"/>
          <w:numId w:val="2"/>
        </w:numPr>
        <w:spacing w:line="276" w:lineRule="auto"/>
        <w:ind w:left="709" w:hanging="283"/>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color w:val="000000" w:themeColor="text1"/>
          <w:sz w:val="22"/>
          <w:szCs w:val="22"/>
        </w:rPr>
        <w:t>Presentar cada seis meses a la Junta Directiva Seccional un informe de la situación económica de la organización y entregar toda la documentación sustentadora a la Comisión Fiscalizadora o Subcomisión Fiscalizadora seccional</w:t>
      </w:r>
      <w:r>
        <w:rPr>
          <w:rFonts w:ascii="Calibri Light" w:eastAsia="DengXian" w:hAnsi="Calibri Light" w:cs="Calibri Light"/>
          <w:color w:val="000000" w:themeColor="text1"/>
          <w:sz w:val="22"/>
          <w:szCs w:val="22"/>
        </w:rPr>
        <w:t>.</w:t>
      </w:r>
    </w:p>
    <w:p w14:paraId="03D3089A" w14:textId="77777777" w:rsidR="008862EF" w:rsidRDefault="008862EF">
      <w:pPr>
        <w:pStyle w:val="Prrafodelista"/>
        <w:numPr>
          <w:ilvl w:val="0"/>
          <w:numId w:val="2"/>
        </w:numPr>
        <w:spacing w:line="276" w:lineRule="auto"/>
        <w:ind w:left="709" w:hanging="283"/>
        <w:jc w:val="both"/>
        <w:rPr>
          <w:rFonts w:eastAsia="DengXian"/>
        </w:rPr>
      </w:pPr>
      <w:r w:rsidRPr="001A661B">
        <w:rPr>
          <w:rFonts w:ascii="Calibri Light" w:eastAsia="DengXian" w:hAnsi="Calibri Light" w:cs="Calibri Light"/>
          <w:color w:val="000000" w:themeColor="text1"/>
          <w:sz w:val="22"/>
          <w:szCs w:val="22"/>
        </w:rPr>
        <w:t>Cumplir y hacer cumplir el presente estatuto, reglamentos, resoluciones de Asamblea Seccional de trabajadores y trabajadoras, y de la Junta Directiva Seccional</w:t>
      </w:r>
      <w:r>
        <w:rPr>
          <w:rFonts w:ascii="Calibri Light" w:eastAsia="DengXian" w:hAnsi="Calibri Light" w:cs="Calibri Light"/>
          <w:color w:val="000000" w:themeColor="text1"/>
          <w:sz w:val="22"/>
          <w:szCs w:val="22"/>
        </w:rPr>
        <w:t>.</w:t>
      </w:r>
    </w:p>
    <w:p w14:paraId="51FDB93C" w14:textId="77777777" w:rsidR="008862EF" w:rsidRPr="001A661B" w:rsidRDefault="008862EF">
      <w:pPr>
        <w:pStyle w:val="Prrafodelista"/>
        <w:numPr>
          <w:ilvl w:val="0"/>
          <w:numId w:val="2"/>
        </w:numPr>
        <w:ind w:left="709" w:hanging="283"/>
        <w:jc w:val="both"/>
        <w:rPr>
          <w:rFonts w:eastAsia="DengXian"/>
          <w:color w:val="000000" w:themeColor="text1"/>
        </w:rPr>
      </w:pPr>
      <w:r w:rsidRPr="001A661B">
        <w:rPr>
          <w:rFonts w:ascii="Calibri Light" w:eastAsia="DengXian" w:hAnsi="Calibri Light" w:cs="Calibri Light"/>
          <w:sz w:val="22"/>
          <w:szCs w:val="22"/>
        </w:rPr>
        <w:t>Las demás que le otorgue la Asamblea Nacional de trabajadores y trabajadoras, y la Asamblea Seccional de trabajadores y trabajadoras.</w:t>
      </w:r>
    </w:p>
    <w:p w14:paraId="0DB822F8" w14:textId="77777777" w:rsidR="008862EF" w:rsidRPr="001A661B" w:rsidRDefault="008862EF" w:rsidP="008862EF">
      <w:pPr>
        <w:pStyle w:val="Prrafodelista"/>
        <w:spacing w:line="276" w:lineRule="auto"/>
        <w:ind w:left="709"/>
        <w:jc w:val="both"/>
        <w:rPr>
          <w:rFonts w:eastAsia="DengXian"/>
          <w:color w:val="000000" w:themeColor="text1"/>
        </w:rPr>
      </w:pPr>
    </w:p>
    <w:p w14:paraId="6C223458"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t>Artículo 3</w:t>
      </w:r>
      <w:r>
        <w:rPr>
          <w:rFonts w:ascii="Calibri Light" w:eastAsia="DengXian" w:hAnsi="Calibri Light" w:cs="Calibri Light"/>
          <w:b/>
          <w:bCs/>
          <w:color w:val="000000" w:themeColor="text1"/>
          <w:sz w:val="22"/>
          <w:szCs w:val="22"/>
        </w:rPr>
        <w:t>2</w:t>
      </w:r>
      <w:r w:rsidRPr="001A661B">
        <w:rPr>
          <w:rFonts w:ascii="Calibri Light" w:eastAsia="DengXian" w:hAnsi="Calibri Light" w:cs="Calibri Light"/>
          <w:b/>
          <w:bCs/>
          <w:color w:val="000000" w:themeColor="text1"/>
          <w:sz w:val="22"/>
          <w:szCs w:val="22"/>
        </w:rPr>
        <w:t>.- De las Secretarías de Defensa Jurídica</w:t>
      </w:r>
      <w:r>
        <w:rPr>
          <w:rFonts w:ascii="Calibri Light" w:eastAsia="DengXian" w:hAnsi="Calibri Light" w:cs="Calibri Light"/>
          <w:b/>
          <w:bCs/>
          <w:color w:val="000000" w:themeColor="text1"/>
          <w:sz w:val="22"/>
          <w:szCs w:val="22"/>
        </w:rPr>
        <w:t xml:space="preserve"> Seccionales</w:t>
      </w:r>
      <w:r w:rsidRPr="001A661B">
        <w:rPr>
          <w:rFonts w:ascii="Calibri Light" w:eastAsia="DengXian" w:hAnsi="Calibri Light" w:cs="Calibri Light"/>
          <w:b/>
          <w:bCs/>
          <w:color w:val="000000" w:themeColor="text1"/>
          <w:sz w:val="22"/>
          <w:szCs w:val="22"/>
        </w:rPr>
        <w:t xml:space="preserve">: </w:t>
      </w:r>
      <w:r w:rsidRPr="001A661B">
        <w:rPr>
          <w:rFonts w:ascii="Calibri Light" w:eastAsia="DengXian" w:hAnsi="Calibri Light" w:cs="Calibri Light"/>
          <w:color w:val="000000" w:themeColor="text1"/>
          <w:sz w:val="22"/>
          <w:szCs w:val="22"/>
        </w:rPr>
        <w:t>Son atribuciones de las Secretarías de Defensa Jurídica</w:t>
      </w:r>
      <w:r>
        <w:rPr>
          <w:rFonts w:ascii="Calibri Light" w:eastAsia="DengXian" w:hAnsi="Calibri Light" w:cs="Calibri Light"/>
          <w:color w:val="000000" w:themeColor="text1"/>
          <w:sz w:val="22"/>
          <w:szCs w:val="22"/>
        </w:rPr>
        <w:t xml:space="preserve"> Seccionales</w:t>
      </w:r>
      <w:r w:rsidRPr="001A661B">
        <w:rPr>
          <w:rFonts w:ascii="Calibri Light" w:eastAsia="DengXian" w:hAnsi="Calibri Light" w:cs="Calibri Light"/>
          <w:color w:val="000000" w:themeColor="text1"/>
          <w:sz w:val="22"/>
          <w:szCs w:val="22"/>
        </w:rPr>
        <w:t>:</w:t>
      </w:r>
    </w:p>
    <w:p w14:paraId="773F1345" w14:textId="77777777" w:rsidR="008862EF" w:rsidRPr="001E4C8D" w:rsidRDefault="008862EF">
      <w:pPr>
        <w:pStyle w:val="Prrafodelista"/>
        <w:numPr>
          <w:ilvl w:val="0"/>
          <w:numId w:val="1"/>
        </w:numPr>
        <w:spacing w:line="276" w:lineRule="auto"/>
        <w:jc w:val="both"/>
        <w:rPr>
          <w:rFonts w:ascii="Calibri Light" w:eastAsia="DengXian" w:hAnsi="Calibri Light" w:cs="Calibri Light"/>
          <w:color w:val="000000" w:themeColor="text1"/>
          <w:sz w:val="22"/>
          <w:szCs w:val="22"/>
        </w:rPr>
      </w:pPr>
      <w:r w:rsidRPr="001E4C8D">
        <w:rPr>
          <w:rFonts w:ascii="Calibri Light" w:eastAsia="DengXian" w:hAnsi="Calibri Light" w:cs="Calibri Light"/>
          <w:color w:val="000000" w:themeColor="text1"/>
          <w:sz w:val="22"/>
          <w:szCs w:val="22"/>
        </w:rPr>
        <w:lastRenderedPageBreak/>
        <w:t>Crear un equipo de trabajo que contribuya al fortalecimiento del área de defensa jurídica seccional.</w:t>
      </w:r>
    </w:p>
    <w:p w14:paraId="49D32F48" w14:textId="77777777" w:rsidR="008862EF" w:rsidRPr="001E4C8D" w:rsidRDefault="008862EF">
      <w:pPr>
        <w:pStyle w:val="Prrafodelista"/>
        <w:numPr>
          <w:ilvl w:val="0"/>
          <w:numId w:val="1"/>
        </w:numPr>
        <w:spacing w:line="276" w:lineRule="auto"/>
        <w:jc w:val="both"/>
        <w:rPr>
          <w:rFonts w:ascii="Calibri Light" w:eastAsia="DengXian" w:hAnsi="Calibri Light" w:cs="Calibri Light"/>
          <w:color w:val="000000" w:themeColor="text1"/>
          <w:sz w:val="22"/>
          <w:szCs w:val="22"/>
        </w:rPr>
      </w:pPr>
      <w:r w:rsidRPr="001E4C8D">
        <w:rPr>
          <w:rFonts w:ascii="Calibri Light" w:eastAsia="DengXian" w:hAnsi="Calibri Light" w:cs="Calibri Light"/>
          <w:color w:val="000000" w:themeColor="text1"/>
          <w:sz w:val="22"/>
          <w:szCs w:val="22"/>
        </w:rPr>
        <w:t>Coordinar con la comisión respectiva y la Secretaría de Defensa jurídica la realización de programas y talleres enfocados en la defensa de los derechos del trabajo.</w:t>
      </w:r>
    </w:p>
    <w:p w14:paraId="45C9C8AE" w14:textId="77777777" w:rsidR="008862EF" w:rsidRPr="001E4C8D" w:rsidRDefault="008862EF">
      <w:pPr>
        <w:pStyle w:val="Prrafodelista"/>
        <w:numPr>
          <w:ilvl w:val="0"/>
          <w:numId w:val="1"/>
        </w:numPr>
        <w:spacing w:line="276" w:lineRule="auto"/>
        <w:jc w:val="both"/>
        <w:rPr>
          <w:rFonts w:ascii="Calibri Light" w:eastAsia="DengXian" w:hAnsi="Calibri Light" w:cs="Calibri Light"/>
          <w:color w:val="000000" w:themeColor="text1"/>
          <w:sz w:val="22"/>
          <w:szCs w:val="22"/>
        </w:rPr>
      </w:pPr>
      <w:r w:rsidRPr="001E4C8D">
        <w:rPr>
          <w:rFonts w:ascii="Calibri Light" w:eastAsia="DengXian" w:hAnsi="Calibri Light" w:cs="Calibri Light"/>
          <w:color w:val="000000" w:themeColor="text1"/>
          <w:sz w:val="22"/>
          <w:szCs w:val="22"/>
        </w:rPr>
        <w:t>Gestionar ante las autoridades del trabajo, así como ante los empleadores el reconocimiento de los derechos de l</w:t>
      </w:r>
      <w:r>
        <w:rPr>
          <w:rFonts w:ascii="Calibri Light" w:eastAsia="DengXian" w:hAnsi="Calibri Light" w:cs="Calibri Light"/>
          <w:color w:val="000000" w:themeColor="text1"/>
          <w:sz w:val="22"/>
          <w:szCs w:val="22"/>
        </w:rPr>
        <w:t xml:space="preserve">as y los </w:t>
      </w:r>
      <w:r w:rsidRPr="001E4C8D">
        <w:rPr>
          <w:rFonts w:ascii="Calibri Light" w:eastAsia="DengXian" w:hAnsi="Calibri Light" w:cs="Calibri Light"/>
          <w:color w:val="000000" w:themeColor="text1"/>
          <w:sz w:val="22"/>
          <w:szCs w:val="22"/>
        </w:rPr>
        <w:t xml:space="preserve">trabajadores de la sección, el cumplimiento de las obligaciones legales y contractuales, conjuntamente con el </w:t>
      </w:r>
      <w:proofErr w:type="gramStart"/>
      <w:r w:rsidRPr="001E4C8D">
        <w:rPr>
          <w:rFonts w:ascii="Calibri Light" w:eastAsia="DengXian" w:hAnsi="Calibri Light" w:cs="Calibri Light"/>
          <w:color w:val="000000" w:themeColor="text1"/>
          <w:sz w:val="22"/>
          <w:szCs w:val="22"/>
        </w:rPr>
        <w:t>Secretario</w:t>
      </w:r>
      <w:proofErr w:type="gramEnd"/>
      <w:r w:rsidRPr="001E4C8D">
        <w:rPr>
          <w:rFonts w:ascii="Calibri Light" w:eastAsia="DengXian" w:hAnsi="Calibri Light" w:cs="Calibri Light"/>
          <w:color w:val="000000" w:themeColor="text1"/>
          <w:sz w:val="22"/>
          <w:szCs w:val="22"/>
        </w:rPr>
        <w:t>/a General Seccional;</w:t>
      </w:r>
    </w:p>
    <w:p w14:paraId="692487C9" w14:textId="77777777" w:rsidR="008862EF" w:rsidRPr="001E4C8D" w:rsidRDefault="008862EF">
      <w:pPr>
        <w:pStyle w:val="Prrafodelista"/>
        <w:numPr>
          <w:ilvl w:val="0"/>
          <w:numId w:val="1"/>
        </w:numPr>
        <w:spacing w:line="276" w:lineRule="auto"/>
        <w:jc w:val="both"/>
        <w:rPr>
          <w:rFonts w:ascii="Calibri Light" w:eastAsia="DengXian" w:hAnsi="Calibri Light" w:cs="Calibri Light"/>
          <w:color w:val="000000" w:themeColor="text1"/>
          <w:sz w:val="22"/>
          <w:szCs w:val="22"/>
        </w:rPr>
      </w:pPr>
      <w:r w:rsidRPr="001E4C8D">
        <w:rPr>
          <w:rFonts w:ascii="Calibri Light" w:eastAsia="DengXian" w:hAnsi="Calibri Light" w:cs="Calibri Light"/>
          <w:color w:val="000000" w:themeColor="text1"/>
          <w:sz w:val="22"/>
          <w:szCs w:val="22"/>
        </w:rPr>
        <w:t>Arbitrar las medidas más convenientes para la resolución de las dificultades y conflictos que se suscitaren en el ámbito seccional; y,</w:t>
      </w:r>
    </w:p>
    <w:p w14:paraId="397A1C49" w14:textId="77777777" w:rsidR="008862EF" w:rsidRPr="001E4C8D" w:rsidRDefault="008862EF">
      <w:pPr>
        <w:pStyle w:val="Prrafodelista"/>
        <w:numPr>
          <w:ilvl w:val="0"/>
          <w:numId w:val="1"/>
        </w:numPr>
        <w:spacing w:line="276" w:lineRule="auto"/>
        <w:jc w:val="both"/>
        <w:rPr>
          <w:rFonts w:ascii="Calibri Light" w:eastAsia="DengXian" w:hAnsi="Calibri Light" w:cs="Calibri Light"/>
          <w:color w:val="000000" w:themeColor="text1"/>
          <w:sz w:val="22"/>
          <w:szCs w:val="22"/>
        </w:rPr>
      </w:pPr>
      <w:r w:rsidRPr="001E4C8D">
        <w:rPr>
          <w:rFonts w:ascii="Calibri Light" w:eastAsia="DengXian" w:hAnsi="Calibri Light" w:cs="Calibri Light"/>
          <w:color w:val="000000" w:themeColor="text1"/>
          <w:sz w:val="22"/>
          <w:szCs w:val="22"/>
        </w:rPr>
        <w:t>Cumplir y hacer cumplir el presente estatuto, reglamentos, resoluciones de Asamblea Nacional de trabajadores y trabajadoras y de la Junta Directiva Nacional.</w:t>
      </w:r>
    </w:p>
    <w:p w14:paraId="1C9BF670" w14:textId="77777777" w:rsidR="008862EF" w:rsidRPr="001A661B" w:rsidRDefault="008862EF">
      <w:pPr>
        <w:pStyle w:val="Prrafodelista"/>
        <w:numPr>
          <w:ilvl w:val="0"/>
          <w:numId w:val="1"/>
        </w:numPr>
        <w:jc w:val="both"/>
        <w:rPr>
          <w:rFonts w:eastAsia="DengXian"/>
          <w:color w:val="000000" w:themeColor="text1"/>
        </w:rPr>
      </w:pPr>
      <w:r w:rsidRPr="001A661B">
        <w:rPr>
          <w:rFonts w:ascii="Calibri Light" w:eastAsia="DengXian" w:hAnsi="Calibri Light" w:cs="Calibri Light"/>
          <w:sz w:val="22"/>
          <w:szCs w:val="22"/>
        </w:rPr>
        <w:t>Las demás que le otorgue la Asamblea Nacional de trabajadores y trabajadoras, y la Asamblea Seccional de trabajadores y trabajadoras.</w:t>
      </w:r>
    </w:p>
    <w:p w14:paraId="2649D8F7" w14:textId="77777777" w:rsidR="008862EF" w:rsidRPr="001E4C8D" w:rsidRDefault="008862EF" w:rsidP="008862EF">
      <w:pPr>
        <w:pStyle w:val="Prrafodelista"/>
        <w:spacing w:line="276" w:lineRule="auto"/>
        <w:jc w:val="both"/>
        <w:rPr>
          <w:rFonts w:ascii="Calibri Light" w:eastAsia="DengXian" w:hAnsi="Calibri Light" w:cs="Calibri Light"/>
          <w:color w:val="000000" w:themeColor="text1"/>
          <w:sz w:val="22"/>
          <w:szCs w:val="22"/>
        </w:rPr>
      </w:pPr>
    </w:p>
    <w:p w14:paraId="7A1550FF"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p>
    <w:p w14:paraId="1ED13B9A" w14:textId="18811FB2"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color w:val="000000" w:themeColor="text1"/>
          <w:sz w:val="22"/>
          <w:szCs w:val="22"/>
        </w:rPr>
        <w:t>Artículo</w:t>
      </w:r>
      <w:r w:rsidRPr="001A661B">
        <w:rPr>
          <w:rFonts w:ascii="Calibri Light" w:eastAsia="DengXian" w:hAnsi="Calibri Light" w:cs="Calibri Light"/>
          <w:b/>
          <w:bCs/>
          <w:sz w:val="22"/>
          <w:szCs w:val="22"/>
        </w:rPr>
        <w:t xml:space="preserve"> 33.- De las Comisiones Especiales:</w:t>
      </w:r>
      <w:r>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 xml:space="preserve">La Asamblea Nacional de trabajadores y trabajadoras podrá crear las comisiones que estimen conveniente. No obstante, 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contará con al menos las siguientes</w:t>
      </w:r>
      <w:r w:rsidR="00C97DAF">
        <w:rPr>
          <w:rFonts w:ascii="Calibri Light" w:eastAsia="DengXian" w:hAnsi="Calibri Light" w:cs="Calibri Light"/>
          <w:sz w:val="22"/>
          <w:szCs w:val="22"/>
        </w:rPr>
        <w:t xml:space="preserve"> </w:t>
      </w:r>
      <w:r w:rsidR="00C97DAF" w:rsidRPr="00C97DAF">
        <w:rPr>
          <w:rFonts w:ascii="Calibri Light" w:eastAsia="DengXian" w:hAnsi="Calibri Light" w:cs="Calibri Light"/>
          <w:sz w:val="22"/>
          <w:szCs w:val="22"/>
          <w:highlight w:val="yellow"/>
        </w:rPr>
        <w:t>[pueden ser modificadas o agregar otras</w:t>
      </w:r>
      <w:r w:rsidR="00C97DAF">
        <w:rPr>
          <w:rFonts w:ascii="Calibri Light" w:eastAsia="DengXian" w:hAnsi="Calibri Light" w:cs="Calibri Light"/>
          <w:sz w:val="22"/>
          <w:szCs w:val="22"/>
        </w:rPr>
        <w:t>]</w:t>
      </w:r>
      <w:r w:rsidRPr="001A661B">
        <w:rPr>
          <w:rFonts w:ascii="Calibri Light" w:eastAsia="DengXian" w:hAnsi="Calibri Light" w:cs="Calibri Light"/>
          <w:sz w:val="22"/>
          <w:szCs w:val="22"/>
        </w:rPr>
        <w:t>:</w:t>
      </w:r>
    </w:p>
    <w:p w14:paraId="5BE84B40" w14:textId="77777777" w:rsidR="008862EF" w:rsidRPr="001A661B" w:rsidRDefault="008862EF">
      <w:pPr>
        <w:pStyle w:val="Prrafodelista"/>
        <w:numPr>
          <w:ilvl w:val="0"/>
          <w:numId w:val="23"/>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Comisión de educación</w:t>
      </w:r>
    </w:p>
    <w:p w14:paraId="799BBAF3" w14:textId="77777777" w:rsidR="008862EF" w:rsidRPr="001A661B" w:rsidRDefault="008862EF">
      <w:pPr>
        <w:pStyle w:val="Prrafodelista"/>
        <w:numPr>
          <w:ilvl w:val="0"/>
          <w:numId w:val="23"/>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Comisión de género</w:t>
      </w:r>
    </w:p>
    <w:p w14:paraId="66600146" w14:textId="77777777" w:rsidR="008862EF" w:rsidRPr="001A661B" w:rsidRDefault="008862EF">
      <w:pPr>
        <w:pStyle w:val="Prrafodelista"/>
        <w:numPr>
          <w:ilvl w:val="0"/>
          <w:numId w:val="23"/>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Comisión de seguridad y salud ocupacional</w:t>
      </w:r>
    </w:p>
    <w:p w14:paraId="0C1DC428" w14:textId="77777777" w:rsidR="008862EF" w:rsidRPr="001A661B" w:rsidRDefault="008862EF">
      <w:pPr>
        <w:pStyle w:val="Prrafodelista"/>
        <w:numPr>
          <w:ilvl w:val="0"/>
          <w:numId w:val="23"/>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Comisión de negociación y resolución de conflictos</w:t>
      </w:r>
    </w:p>
    <w:p w14:paraId="6CFAF152" w14:textId="77777777" w:rsidR="008862EF" w:rsidRPr="001A661B" w:rsidRDefault="008862EF">
      <w:pPr>
        <w:pStyle w:val="Prrafodelista"/>
        <w:numPr>
          <w:ilvl w:val="0"/>
          <w:numId w:val="23"/>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Comisión fiscalizadora</w:t>
      </w:r>
    </w:p>
    <w:p w14:paraId="7208B8DE" w14:textId="77777777" w:rsidR="008862EF" w:rsidRPr="001A661B" w:rsidRDefault="008862EF">
      <w:pPr>
        <w:pStyle w:val="Prrafodelista"/>
        <w:numPr>
          <w:ilvl w:val="0"/>
          <w:numId w:val="23"/>
        </w:numPr>
        <w:spacing w:line="276" w:lineRule="auto"/>
        <w:jc w:val="both"/>
        <w:rPr>
          <w:rFonts w:ascii="Calibri Light" w:eastAsia="DengXian" w:hAnsi="Calibri Light" w:cs="Calibri Light"/>
          <w:sz w:val="22"/>
          <w:szCs w:val="22"/>
        </w:rPr>
      </w:pPr>
      <w:r w:rsidRPr="001A661B">
        <w:rPr>
          <w:rFonts w:ascii="Calibri Light" w:eastAsia="DengXian" w:hAnsi="Calibri Light" w:cs="Calibri Light"/>
          <w:sz w:val="22"/>
          <w:szCs w:val="22"/>
        </w:rPr>
        <w:t>Comisión social</w:t>
      </w:r>
    </w:p>
    <w:p w14:paraId="53A91402"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18717835"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sz w:val="22"/>
          <w:szCs w:val="22"/>
        </w:rPr>
        <w:t>Las Comisiones estarán conformadas por un delegado/a designado por la Junta Directiva Nacional; un delegados/a designado por cada una de las Juntas Directivas Seccionales</w:t>
      </w:r>
      <w:r>
        <w:rPr>
          <w:rFonts w:ascii="Calibri Light" w:eastAsia="DengXian" w:hAnsi="Calibri Light" w:cs="Calibri Light"/>
          <w:sz w:val="22"/>
          <w:szCs w:val="22"/>
        </w:rPr>
        <w:t xml:space="preserve">. </w:t>
      </w:r>
      <w:r w:rsidRPr="001A661B">
        <w:rPr>
          <w:rFonts w:ascii="Calibri Light" w:eastAsia="DengXian" w:hAnsi="Calibri Light" w:cs="Calibri Light"/>
          <w:sz w:val="22"/>
          <w:szCs w:val="22"/>
        </w:rPr>
        <w:t xml:space="preserve">Los delegados/as deben ser parte de la base del sindicato, y al momento de ser designados no pueden encontrarse en ningún cargo directivo de la organización, salvo las excepciones previstas en el estatuto. </w:t>
      </w:r>
      <w:r>
        <w:rPr>
          <w:rFonts w:ascii="Calibri Light" w:eastAsia="DengXian" w:hAnsi="Calibri Light" w:cs="Calibri Light"/>
          <w:sz w:val="22"/>
          <w:szCs w:val="22"/>
        </w:rPr>
        <w:t xml:space="preserve">No obstante, quienes conformen las comisiones tendrán la categoría de dirigentes sindicales. </w:t>
      </w:r>
      <w:r w:rsidRPr="001A661B">
        <w:rPr>
          <w:rFonts w:ascii="Calibri Light" w:eastAsia="DengXian" w:hAnsi="Calibri Light" w:cs="Calibri Light"/>
          <w:sz w:val="22"/>
          <w:szCs w:val="22"/>
        </w:rPr>
        <w:t>Durante la conformación de las comisiones se observará los principios de paridad y no discriminación.</w:t>
      </w:r>
    </w:p>
    <w:p w14:paraId="541D36CF"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7FCC8DD2"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Las Asambleas de Trabajadoras y Trabajadores podrán crear subcomisiones de estas, siempre que cuenten con la aprobación de la Junta Directiva Nacional. Las actividades que desarrollen deben enmarcarse en la planificación presentada por cada una de las comisiones. </w:t>
      </w:r>
    </w:p>
    <w:p w14:paraId="65699D55"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1FC5C363"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Las atribuciones de las comisiones, así como todo proceso que no esté detallado dentro de este estatuto serán desarrolladas dentro del reglamento del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xml:space="preserve">. </w:t>
      </w:r>
    </w:p>
    <w:p w14:paraId="00E569F6"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392CA015" w14:textId="77777777" w:rsidR="00B535A8" w:rsidRDefault="00B535A8" w:rsidP="008862EF">
      <w:pPr>
        <w:pStyle w:val="NormalWeb"/>
        <w:spacing w:line="276" w:lineRule="auto"/>
        <w:contextualSpacing/>
        <w:jc w:val="center"/>
        <w:rPr>
          <w:rFonts w:ascii="Calibri Light" w:eastAsia="DengXian" w:hAnsi="Calibri Light" w:cs="Calibri Light"/>
          <w:b/>
          <w:bCs/>
          <w:color w:val="000000" w:themeColor="text1"/>
          <w:sz w:val="22"/>
          <w:szCs w:val="22"/>
          <w:lang w:val="es-ES" w:eastAsia="es-ES"/>
        </w:rPr>
      </w:pPr>
    </w:p>
    <w:p w14:paraId="7C1EB04B" w14:textId="37DD204B" w:rsidR="008862EF" w:rsidRPr="001A661B" w:rsidRDefault="008862EF" w:rsidP="008862EF">
      <w:pPr>
        <w:pStyle w:val="NormalWeb"/>
        <w:spacing w:line="276" w:lineRule="auto"/>
        <w:contextualSpacing/>
        <w:jc w:val="center"/>
        <w:rPr>
          <w:rFonts w:ascii="Calibri Light" w:eastAsia="DengXian" w:hAnsi="Calibri Light" w:cs="Calibri Light"/>
          <w:b/>
          <w:bCs/>
          <w:color w:val="000000"/>
          <w:sz w:val="22"/>
          <w:szCs w:val="22"/>
          <w:lang w:val="es-ES" w:eastAsia="es-ES"/>
        </w:rPr>
      </w:pPr>
      <w:r w:rsidRPr="001A661B">
        <w:rPr>
          <w:rFonts w:ascii="Calibri Light" w:eastAsia="DengXian" w:hAnsi="Calibri Light" w:cs="Calibri Light"/>
          <w:b/>
          <w:bCs/>
          <w:color w:val="000000" w:themeColor="text1"/>
          <w:sz w:val="22"/>
          <w:szCs w:val="22"/>
          <w:lang w:val="es-ES" w:eastAsia="es-ES"/>
        </w:rPr>
        <w:lastRenderedPageBreak/>
        <w:t>CAPÍTULO IV</w:t>
      </w:r>
      <w:r w:rsidRPr="001A661B">
        <w:rPr>
          <w:rFonts w:ascii="Calibri Light" w:eastAsia="DengXian" w:hAnsi="Calibri Light" w:cs="Calibri Light"/>
          <w:b/>
          <w:bCs/>
          <w:lang w:val="es-EC"/>
        </w:rPr>
        <w:br/>
      </w:r>
      <w:r w:rsidRPr="001A661B">
        <w:rPr>
          <w:rFonts w:ascii="Calibri Light" w:eastAsia="DengXian" w:hAnsi="Calibri Light" w:cs="Calibri Light"/>
          <w:b/>
          <w:bCs/>
          <w:color w:val="000000" w:themeColor="text1"/>
          <w:sz w:val="22"/>
          <w:szCs w:val="22"/>
          <w:lang w:val="es-ES" w:eastAsia="es-ES"/>
        </w:rPr>
        <w:t>DE LAS Y LOS AFILIADOS</w:t>
      </w:r>
    </w:p>
    <w:p w14:paraId="405E3AB6" w14:textId="77777777" w:rsidR="008862EF"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t xml:space="preserve">Artículo 34.- </w:t>
      </w:r>
      <w:r>
        <w:rPr>
          <w:rFonts w:ascii="Calibri Light" w:eastAsia="DengXian" w:hAnsi="Calibri Light" w:cs="Calibri Light"/>
          <w:b/>
          <w:bCs/>
          <w:color w:val="000000" w:themeColor="text1"/>
          <w:sz w:val="22"/>
          <w:szCs w:val="22"/>
        </w:rPr>
        <w:t>De los afiliados y a</w:t>
      </w:r>
      <w:r w:rsidRPr="001A661B">
        <w:rPr>
          <w:rFonts w:ascii="Calibri Light" w:eastAsia="DengXian" w:hAnsi="Calibri Light" w:cs="Calibri Light"/>
          <w:b/>
          <w:bCs/>
          <w:color w:val="000000" w:themeColor="text1"/>
          <w:sz w:val="22"/>
          <w:szCs w:val="22"/>
        </w:rPr>
        <w:t>filiadas</w:t>
      </w:r>
      <w:r>
        <w:rPr>
          <w:rFonts w:ascii="Calibri Light" w:eastAsia="DengXian" w:hAnsi="Calibri Light" w:cs="Calibri Light"/>
          <w:b/>
          <w:bCs/>
          <w:color w:val="000000" w:themeColor="text1"/>
          <w:sz w:val="22"/>
          <w:szCs w:val="22"/>
        </w:rPr>
        <w:t>:</w:t>
      </w:r>
      <w:r w:rsidRPr="001A661B">
        <w:rPr>
          <w:rFonts w:ascii="Calibri Light" w:eastAsia="DengXian" w:hAnsi="Calibri Light" w:cs="Calibri Light"/>
          <w:color w:val="000000" w:themeColor="text1"/>
          <w:sz w:val="22"/>
          <w:szCs w:val="22"/>
        </w:rPr>
        <w:t xml:space="preserve"> 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estará integrada por personas naturales que desarrollen actividades vinculadas o relacionadas a </w:t>
      </w:r>
      <w:r w:rsidRPr="008862EF">
        <w:rPr>
          <w:rFonts w:ascii="Calibri Light" w:eastAsia="DengXian" w:hAnsi="Calibri Light" w:cs="Calibri Light"/>
          <w:color w:val="000000" w:themeColor="text1"/>
          <w:sz w:val="22"/>
          <w:szCs w:val="22"/>
          <w:highlight w:val="yellow"/>
        </w:rPr>
        <w:t>[detallar las actividades que desarrollen las personas trabajadoras]</w:t>
      </w:r>
      <w:r w:rsidRPr="001A661B">
        <w:rPr>
          <w:rFonts w:ascii="Calibri Light" w:eastAsia="DengXian" w:hAnsi="Calibri Light" w:cs="Calibri Light"/>
          <w:sz w:val="22"/>
          <w:szCs w:val="22"/>
        </w:rPr>
        <w:t xml:space="preserve">. </w:t>
      </w:r>
      <w:r w:rsidRPr="001A661B">
        <w:rPr>
          <w:rFonts w:ascii="Calibri Light" w:eastAsia="DengXian" w:hAnsi="Calibri Light" w:cs="Calibri Light"/>
          <w:color w:val="000000" w:themeColor="text1"/>
          <w:sz w:val="22"/>
          <w:szCs w:val="22"/>
        </w:rPr>
        <w:t xml:space="preserve">De este modo, podrán afiliarse trabajadores, trabajadoras que desarrollen sus actividades en las áreas de: </w:t>
      </w:r>
    </w:p>
    <w:p w14:paraId="79FF3B18" w14:textId="7606F41B"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r w:rsidRPr="008862EF">
        <w:rPr>
          <w:rFonts w:ascii="Calibri Light" w:eastAsia="DengXian" w:hAnsi="Calibri Light" w:cs="Calibri Light"/>
          <w:color w:val="000000" w:themeColor="text1"/>
          <w:sz w:val="22"/>
          <w:szCs w:val="22"/>
          <w:highlight w:val="yellow"/>
        </w:rPr>
        <w:t>[</w:t>
      </w:r>
      <w:r w:rsidR="00812ECE">
        <w:rPr>
          <w:rFonts w:ascii="Calibri Light" w:eastAsia="DengXian" w:hAnsi="Calibri Light" w:cs="Calibri Light"/>
          <w:color w:val="000000" w:themeColor="text1"/>
          <w:sz w:val="22"/>
          <w:szCs w:val="22"/>
          <w:highlight w:val="yellow"/>
        </w:rPr>
        <w:t>desglosar</w:t>
      </w:r>
      <w:r w:rsidRPr="008862EF">
        <w:rPr>
          <w:rFonts w:ascii="Calibri Light" w:eastAsia="DengXian" w:hAnsi="Calibri Light" w:cs="Calibri Light"/>
          <w:color w:val="000000" w:themeColor="text1"/>
          <w:sz w:val="22"/>
          <w:szCs w:val="22"/>
          <w:highlight w:val="yellow"/>
        </w:rPr>
        <w:t xml:space="preserve"> las </w:t>
      </w:r>
      <w:r>
        <w:rPr>
          <w:rFonts w:ascii="Calibri Light" w:eastAsia="DengXian" w:hAnsi="Calibri Light" w:cs="Calibri Light"/>
          <w:color w:val="000000" w:themeColor="text1"/>
          <w:sz w:val="22"/>
          <w:szCs w:val="22"/>
          <w:highlight w:val="yellow"/>
        </w:rPr>
        <w:t>áreas de trabajo</w:t>
      </w:r>
      <w:r w:rsidRPr="008862EF">
        <w:rPr>
          <w:rFonts w:ascii="Calibri Light" w:eastAsia="DengXian" w:hAnsi="Calibri Light" w:cs="Calibri Light"/>
          <w:color w:val="000000" w:themeColor="text1"/>
          <w:sz w:val="22"/>
          <w:szCs w:val="22"/>
          <w:highlight w:val="yellow"/>
        </w:rPr>
        <w:t>].</w:t>
      </w:r>
    </w:p>
    <w:p w14:paraId="4F8B05E6"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p>
    <w:p w14:paraId="236E1DE6"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b/>
          <w:bCs/>
          <w:color w:val="000000" w:themeColor="text1"/>
          <w:sz w:val="22"/>
          <w:szCs w:val="22"/>
        </w:rPr>
        <w:t>Artículo 35.- Requisitos para ser afiliada y afiliado:</w:t>
      </w:r>
      <w:r>
        <w:rPr>
          <w:rFonts w:ascii="Calibri Light" w:eastAsia="DengXian" w:hAnsi="Calibri Light" w:cs="Calibri Light"/>
          <w:color w:val="000000" w:themeColor="text1"/>
          <w:sz w:val="22"/>
          <w:szCs w:val="22"/>
        </w:rPr>
        <w:t xml:space="preserve"> </w:t>
      </w:r>
      <w:r w:rsidRPr="001A661B">
        <w:rPr>
          <w:rFonts w:ascii="Calibri Light" w:eastAsia="DengXian" w:hAnsi="Calibri Light" w:cs="Calibri Light"/>
          <w:color w:val="000000" w:themeColor="text1"/>
          <w:sz w:val="22"/>
          <w:szCs w:val="22"/>
        </w:rPr>
        <w:t xml:space="preserve">Para ser parte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se deben cumplir con los siguientes requisitos:</w:t>
      </w:r>
    </w:p>
    <w:p w14:paraId="527DD61F" w14:textId="77777777" w:rsidR="008862EF" w:rsidRPr="001A661B" w:rsidRDefault="008862EF">
      <w:pPr>
        <w:pStyle w:val="Prrafodelista"/>
        <w:numPr>
          <w:ilvl w:val="0"/>
          <w:numId w:val="6"/>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Presentar una solicitud de admisión, dirigida a quien preside la Junta Directiva Nacional o las Juntas Directivas Seccionales, según sea el caso, en la que se asume el compromiso de cumplir y respetar el presente estatuto, el reglamento interno, el código de ética y toda norma interna que rija en el </w:t>
      </w:r>
      <w:r>
        <w:rPr>
          <w:rFonts w:ascii="Calibri Light" w:eastAsia="DengXian" w:hAnsi="Calibri Light" w:cs="Calibri Light"/>
          <w:color w:val="000000" w:themeColor="text1"/>
          <w:sz w:val="22"/>
          <w:szCs w:val="22"/>
        </w:rPr>
        <w:t>sindicato.</w:t>
      </w:r>
    </w:p>
    <w:p w14:paraId="408C4DBC" w14:textId="77777777" w:rsidR="008862EF" w:rsidRPr="001A661B" w:rsidRDefault="008862EF">
      <w:pPr>
        <w:pStyle w:val="Prrafodelista"/>
        <w:numPr>
          <w:ilvl w:val="0"/>
          <w:numId w:val="6"/>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Realizar alguna de las actividades detalladas en el artículo </w:t>
      </w:r>
      <w:r>
        <w:rPr>
          <w:rFonts w:ascii="Calibri Light" w:eastAsia="DengXian" w:hAnsi="Calibri Light" w:cs="Calibri Light"/>
          <w:color w:val="000000" w:themeColor="text1"/>
          <w:sz w:val="22"/>
          <w:szCs w:val="22"/>
        </w:rPr>
        <w:t xml:space="preserve">34 </w:t>
      </w:r>
      <w:r w:rsidRPr="001A661B">
        <w:rPr>
          <w:rFonts w:ascii="Calibri Light" w:eastAsia="DengXian" w:hAnsi="Calibri Light" w:cs="Calibri Light"/>
          <w:color w:val="000000" w:themeColor="text1"/>
          <w:sz w:val="22"/>
          <w:szCs w:val="22"/>
        </w:rPr>
        <w:t>del presente estatuto.</w:t>
      </w:r>
    </w:p>
    <w:p w14:paraId="618F0368" w14:textId="77777777" w:rsidR="008862EF" w:rsidRPr="001A661B" w:rsidRDefault="008862EF">
      <w:pPr>
        <w:pStyle w:val="Prrafodelista"/>
        <w:numPr>
          <w:ilvl w:val="0"/>
          <w:numId w:val="6"/>
        </w:numPr>
        <w:spacing w:line="276" w:lineRule="auto"/>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color w:val="000000" w:themeColor="text1"/>
          <w:sz w:val="22"/>
          <w:szCs w:val="22"/>
        </w:rPr>
        <w:t>Aceptar y cumplir con todos los mandatos del estatuto.</w:t>
      </w:r>
    </w:p>
    <w:p w14:paraId="379663B7" w14:textId="77777777" w:rsidR="00397B44" w:rsidRDefault="00397B44" w:rsidP="008862EF">
      <w:pPr>
        <w:spacing w:line="276" w:lineRule="auto"/>
        <w:contextualSpacing/>
        <w:jc w:val="both"/>
        <w:rPr>
          <w:rFonts w:ascii="Calibri Light" w:eastAsia="DengXian" w:hAnsi="Calibri Light" w:cs="Calibri Light"/>
          <w:b/>
          <w:bCs/>
          <w:color w:val="000000" w:themeColor="text1"/>
          <w:sz w:val="22"/>
          <w:szCs w:val="22"/>
        </w:rPr>
      </w:pPr>
    </w:p>
    <w:p w14:paraId="19424A20" w14:textId="3A9D175F"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b/>
          <w:bCs/>
          <w:color w:val="000000" w:themeColor="text1"/>
          <w:sz w:val="22"/>
          <w:szCs w:val="22"/>
        </w:rPr>
        <w:t>Artículo 37.- Derechos de los afiliados y afiliadas:</w:t>
      </w:r>
      <w:r>
        <w:rPr>
          <w:rFonts w:ascii="Calibri Light" w:eastAsia="DengXian" w:hAnsi="Calibri Light" w:cs="Calibri Light"/>
          <w:color w:val="000000" w:themeColor="text1"/>
          <w:sz w:val="22"/>
          <w:szCs w:val="22"/>
        </w:rPr>
        <w:t xml:space="preserve"> </w:t>
      </w:r>
      <w:r w:rsidRPr="001A661B">
        <w:rPr>
          <w:rFonts w:ascii="Calibri Light" w:eastAsia="DengXian" w:hAnsi="Calibri Light" w:cs="Calibri Light"/>
          <w:color w:val="000000" w:themeColor="text1"/>
          <w:sz w:val="22"/>
          <w:szCs w:val="22"/>
        </w:rPr>
        <w:t>Son derechos de los afiliados y afiliadas:</w:t>
      </w:r>
    </w:p>
    <w:p w14:paraId="1F226AD8" w14:textId="77777777" w:rsidR="008862EF" w:rsidRPr="001A661B" w:rsidRDefault="008862EF">
      <w:pPr>
        <w:pStyle w:val="Prrafodelista"/>
        <w:numPr>
          <w:ilvl w:val="0"/>
          <w:numId w:val="13"/>
        </w:numPr>
        <w:pBdr>
          <w:top w:val="nil"/>
          <w:left w:val="nil"/>
          <w:bottom w:val="nil"/>
          <w:right w:val="nil"/>
          <w:between w:val="nil"/>
        </w:pBdr>
        <w:spacing w:line="276" w:lineRule="auto"/>
        <w:ind w:left="709"/>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Participar en las reuniones de la Asamblea Nacional de </w:t>
      </w:r>
      <w:r w:rsidRPr="00F12629">
        <w:rPr>
          <w:rFonts w:ascii="Calibri Light" w:eastAsia="DengXian" w:hAnsi="Calibri Light" w:cs="Calibri Light"/>
          <w:sz w:val="22"/>
          <w:szCs w:val="22"/>
        </w:rPr>
        <w:t>trabajadoras y trabajadores</w:t>
      </w:r>
      <w:r w:rsidRPr="001A661B" w:rsidDel="00B6485B">
        <w:rPr>
          <w:rFonts w:ascii="Calibri Light" w:eastAsia="DengXian" w:hAnsi="Calibri Light" w:cs="Calibri Light"/>
          <w:color w:val="000000" w:themeColor="text1"/>
          <w:sz w:val="22"/>
          <w:szCs w:val="22"/>
        </w:rPr>
        <w:t xml:space="preserve"> </w:t>
      </w:r>
      <w:r w:rsidRPr="001A661B">
        <w:rPr>
          <w:rFonts w:ascii="Calibri Light" w:eastAsia="DengXian" w:hAnsi="Calibri Light" w:cs="Calibri Light"/>
          <w:color w:val="000000" w:themeColor="text1"/>
          <w:sz w:val="22"/>
          <w:szCs w:val="22"/>
        </w:rPr>
        <w:t xml:space="preserve">y/o en la Asamblea Seccional de Trabajadores y Trabajadoras; </w:t>
      </w:r>
    </w:p>
    <w:p w14:paraId="0669A34F" w14:textId="77777777" w:rsidR="008862EF" w:rsidRPr="001A661B" w:rsidRDefault="008862EF">
      <w:pPr>
        <w:numPr>
          <w:ilvl w:val="0"/>
          <w:numId w:val="13"/>
        </w:numPr>
        <w:pBdr>
          <w:top w:val="nil"/>
          <w:left w:val="nil"/>
          <w:bottom w:val="nil"/>
          <w:right w:val="nil"/>
          <w:between w:val="nil"/>
        </w:pBdr>
        <w:spacing w:line="276" w:lineRule="auto"/>
        <w:ind w:left="709"/>
        <w:contextualSpacing/>
        <w:jc w:val="both"/>
        <w:rPr>
          <w:rFonts w:ascii="Calibri Light" w:eastAsia="DengXian" w:hAnsi="Calibri Light" w:cs="Calibri Light"/>
          <w:color w:val="000000"/>
          <w:sz w:val="22"/>
          <w:szCs w:val="22"/>
        </w:rPr>
      </w:pPr>
      <w:r>
        <w:rPr>
          <w:rFonts w:ascii="Calibri Light" w:eastAsia="DengXian" w:hAnsi="Calibri Light" w:cs="Calibri Light"/>
          <w:color w:val="000000" w:themeColor="text1"/>
          <w:sz w:val="22"/>
          <w:szCs w:val="22"/>
        </w:rPr>
        <w:t>R</w:t>
      </w:r>
      <w:r w:rsidRPr="001A661B">
        <w:rPr>
          <w:rFonts w:ascii="Calibri Light" w:eastAsia="DengXian" w:hAnsi="Calibri Light" w:cs="Calibri Light"/>
          <w:color w:val="000000" w:themeColor="text1"/>
          <w:sz w:val="22"/>
          <w:szCs w:val="22"/>
        </w:rPr>
        <w:t xml:space="preserve">ecibir información y reportes de la directiva, representantes de área y/o comisiones designadas, siempre y cuando no se encuentre inmerso en alguna causal prohibitiva de ejercer sus derechos; </w:t>
      </w:r>
    </w:p>
    <w:p w14:paraId="1DAAC214" w14:textId="77777777" w:rsidR="008862EF" w:rsidRPr="001A661B" w:rsidRDefault="008862EF">
      <w:pPr>
        <w:numPr>
          <w:ilvl w:val="0"/>
          <w:numId w:val="13"/>
        </w:numPr>
        <w:pBdr>
          <w:top w:val="nil"/>
          <w:left w:val="nil"/>
          <w:bottom w:val="nil"/>
          <w:right w:val="nil"/>
          <w:between w:val="nil"/>
        </w:pBdr>
        <w:spacing w:line="276" w:lineRule="auto"/>
        <w:ind w:left="709"/>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Elegir y ser elegido;</w:t>
      </w:r>
    </w:p>
    <w:p w14:paraId="3AE42B78" w14:textId="77777777" w:rsidR="008862EF" w:rsidRPr="001A661B" w:rsidRDefault="008862EF">
      <w:pPr>
        <w:numPr>
          <w:ilvl w:val="0"/>
          <w:numId w:val="13"/>
        </w:numPr>
        <w:spacing w:line="276" w:lineRule="auto"/>
        <w:ind w:left="709"/>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Tener derecho a los servicios que 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ofreciera a los miembros, acorde con las directrices y políticas del mismo;</w:t>
      </w:r>
    </w:p>
    <w:p w14:paraId="5E6468E4" w14:textId="77777777" w:rsidR="008862EF" w:rsidRPr="001A661B" w:rsidRDefault="008862EF">
      <w:pPr>
        <w:numPr>
          <w:ilvl w:val="0"/>
          <w:numId w:val="13"/>
        </w:numPr>
        <w:spacing w:line="276" w:lineRule="auto"/>
        <w:ind w:left="709"/>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Participar en las actividades que impulse 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w:t>
      </w:r>
    </w:p>
    <w:p w14:paraId="4D18EBE9" w14:textId="77777777" w:rsidR="008862EF" w:rsidRPr="001A661B" w:rsidRDefault="008862EF">
      <w:pPr>
        <w:numPr>
          <w:ilvl w:val="0"/>
          <w:numId w:val="13"/>
        </w:numPr>
        <w:spacing w:line="276" w:lineRule="auto"/>
        <w:ind w:left="709"/>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Recibir apoyo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en la defensa de los derechos laborales y sindicales</w:t>
      </w:r>
    </w:p>
    <w:p w14:paraId="501F37DD" w14:textId="77777777" w:rsidR="008862EF" w:rsidRPr="001A661B" w:rsidRDefault="008862EF">
      <w:pPr>
        <w:numPr>
          <w:ilvl w:val="0"/>
          <w:numId w:val="13"/>
        </w:numPr>
        <w:spacing w:line="276" w:lineRule="auto"/>
        <w:ind w:left="709"/>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Recibir protección y amparo en caso de controversias que se suscitaron entre el empleador y el integrante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w:t>
      </w:r>
    </w:p>
    <w:p w14:paraId="58AEFA8A" w14:textId="77777777" w:rsidR="008862EF" w:rsidRPr="001A661B" w:rsidRDefault="008862EF">
      <w:pPr>
        <w:numPr>
          <w:ilvl w:val="0"/>
          <w:numId w:val="13"/>
        </w:numPr>
        <w:spacing w:line="276" w:lineRule="auto"/>
        <w:ind w:left="709"/>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Obtener respaldo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para proyectos, previamente calificados por la comisión respectiva, los representantes de área y la directiva;</w:t>
      </w:r>
    </w:p>
    <w:p w14:paraId="4BCE777E" w14:textId="77777777" w:rsidR="008862EF" w:rsidRPr="001A661B" w:rsidRDefault="008862EF">
      <w:pPr>
        <w:numPr>
          <w:ilvl w:val="0"/>
          <w:numId w:val="13"/>
        </w:numPr>
        <w:spacing w:line="276" w:lineRule="auto"/>
        <w:ind w:left="709"/>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Recibir ayuda económica por casos de fuerza mayor comprobada, que se hará efectiva en la forma que lo determine el Reglamento Interno.</w:t>
      </w:r>
    </w:p>
    <w:p w14:paraId="4ACB042D" w14:textId="77777777" w:rsidR="008862EF" w:rsidRPr="001A661B" w:rsidRDefault="008862EF">
      <w:pPr>
        <w:numPr>
          <w:ilvl w:val="0"/>
          <w:numId w:val="13"/>
        </w:numPr>
        <w:spacing w:line="276" w:lineRule="auto"/>
        <w:ind w:left="709"/>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Votar para designar a los representantes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ante los diferentes organismos públicos y privados.</w:t>
      </w:r>
    </w:p>
    <w:p w14:paraId="696BFF4C" w14:textId="77777777" w:rsidR="008862EF" w:rsidRPr="001A661B" w:rsidRDefault="008862EF">
      <w:pPr>
        <w:numPr>
          <w:ilvl w:val="0"/>
          <w:numId w:val="13"/>
        </w:numPr>
        <w:spacing w:line="276" w:lineRule="auto"/>
        <w:ind w:left="709"/>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Votar para designar a los representantes </w:t>
      </w:r>
      <w:proofErr w:type="gramStart"/>
      <w:r w:rsidRPr="001A661B">
        <w:rPr>
          <w:rFonts w:ascii="Calibri Light" w:eastAsia="DengXian" w:hAnsi="Calibri Light" w:cs="Calibri Light"/>
          <w:color w:val="000000" w:themeColor="text1"/>
          <w:sz w:val="22"/>
          <w:szCs w:val="22"/>
        </w:rPr>
        <w:t>del secciones respectivas</w:t>
      </w:r>
      <w:proofErr w:type="gramEnd"/>
      <w:r w:rsidRPr="001A661B">
        <w:rPr>
          <w:rFonts w:ascii="Calibri Light" w:eastAsia="DengXian" w:hAnsi="Calibri Light" w:cs="Calibri Light"/>
          <w:color w:val="000000" w:themeColor="text1"/>
          <w:sz w:val="22"/>
          <w:szCs w:val="22"/>
        </w:rPr>
        <w:t xml:space="preserve">. </w:t>
      </w:r>
    </w:p>
    <w:p w14:paraId="6F2DF55A" w14:textId="77777777" w:rsidR="008862EF" w:rsidRPr="001A661B" w:rsidRDefault="008862EF">
      <w:pPr>
        <w:numPr>
          <w:ilvl w:val="0"/>
          <w:numId w:val="13"/>
        </w:numPr>
        <w:spacing w:line="276" w:lineRule="auto"/>
        <w:ind w:left="709"/>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Los demás establecidos en el reglamento interno.</w:t>
      </w:r>
    </w:p>
    <w:p w14:paraId="512A695E" w14:textId="77777777" w:rsidR="008862EF" w:rsidRPr="001A661B" w:rsidRDefault="008862EF" w:rsidP="008862EF">
      <w:pPr>
        <w:spacing w:line="276" w:lineRule="auto"/>
        <w:contextualSpacing/>
        <w:rPr>
          <w:rFonts w:ascii="Calibri Light" w:eastAsia="DengXian" w:hAnsi="Calibri Light" w:cs="Calibri Light"/>
          <w:color w:val="000000"/>
          <w:sz w:val="22"/>
          <w:szCs w:val="22"/>
        </w:rPr>
      </w:pPr>
    </w:p>
    <w:p w14:paraId="631915BC" w14:textId="77777777" w:rsidR="008862EF" w:rsidRPr="001A661B" w:rsidRDefault="008862EF" w:rsidP="008862EF">
      <w:pPr>
        <w:keepNext/>
        <w:pBdr>
          <w:top w:val="nil"/>
          <w:left w:val="nil"/>
          <w:bottom w:val="nil"/>
          <w:right w:val="nil"/>
          <w:between w:val="nil"/>
        </w:pBdr>
        <w:spacing w:line="276" w:lineRule="auto"/>
        <w:contextualSpacing/>
        <w:rPr>
          <w:rFonts w:ascii="Calibri Light" w:eastAsia="DengXian" w:hAnsi="Calibri Light" w:cs="Calibri Light"/>
          <w:color w:val="000000"/>
          <w:sz w:val="22"/>
          <w:szCs w:val="22"/>
        </w:rPr>
      </w:pPr>
      <w:r w:rsidRPr="001A661B">
        <w:rPr>
          <w:rFonts w:ascii="Calibri Light" w:eastAsia="DengXian" w:hAnsi="Calibri Light" w:cs="Calibri Light"/>
          <w:b/>
          <w:bCs/>
          <w:color w:val="000000" w:themeColor="text1"/>
          <w:sz w:val="22"/>
          <w:szCs w:val="22"/>
        </w:rPr>
        <w:lastRenderedPageBreak/>
        <w:t>Artículo 38.- Obligaciones de los afiliados y afiliadas:</w:t>
      </w:r>
      <w:r w:rsidRPr="001A661B">
        <w:rPr>
          <w:rFonts w:ascii="Calibri Light" w:eastAsia="DengXian" w:hAnsi="Calibri Light" w:cs="Calibri Light"/>
          <w:color w:val="000000" w:themeColor="text1"/>
          <w:sz w:val="22"/>
          <w:szCs w:val="22"/>
        </w:rPr>
        <w:t xml:space="preserve"> Son obligaciones de los afiliados y afiliadas:</w:t>
      </w:r>
    </w:p>
    <w:p w14:paraId="5463BE4A" w14:textId="77777777" w:rsidR="008862EF" w:rsidRPr="001A661B" w:rsidRDefault="008862EF">
      <w:pPr>
        <w:pStyle w:val="Prrafodelista"/>
        <w:numPr>
          <w:ilvl w:val="0"/>
          <w:numId w:val="14"/>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Cumplir y hacer cumplir el estatuto, reglamento interno, código de ética y resoluciones de la asamblea y directiva;</w:t>
      </w:r>
    </w:p>
    <w:p w14:paraId="1187F36E" w14:textId="77777777" w:rsidR="008862EF" w:rsidRPr="001A661B" w:rsidRDefault="008862EF">
      <w:pPr>
        <w:numPr>
          <w:ilvl w:val="0"/>
          <w:numId w:val="14"/>
        </w:numP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sz w:val="22"/>
          <w:szCs w:val="22"/>
        </w:rPr>
        <w:t>Conducirse con</w:t>
      </w:r>
      <w:r w:rsidRPr="001A661B">
        <w:rPr>
          <w:rFonts w:ascii="Calibri Light" w:eastAsia="DengXian" w:hAnsi="Calibri Light" w:cs="Calibri Light"/>
          <w:color w:val="000000" w:themeColor="text1"/>
          <w:sz w:val="22"/>
          <w:szCs w:val="22"/>
        </w:rPr>
        <w:t xml:space="preserve"> ética y profesionalidad en todos los actos encomendados por 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w:t>
      </w:r>
    </w:p>
    <w:p w14:paraId="27926E92" w14:textId="77777777" w:rsidR="008862EF" w:rsidRPr="001A661B" w:rsidRDefault="008862EF">
      <w:pPr>
        <w:numPr>
          <w:ilvl w:val="0"/>
          <w:numId w:val="14"/>
        </w:numP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Aportar con las cuotas ordinarias y extraordinarias que fije la Asamblea Nacional de trabajadores y trabajadoras.</w:t>
      </w:r>
      <w:r>
        <w:rPr>
          <w:rFonts w:ascii="Calibri Light" w:eastAsia="DengXian" w:hAnsi="Calibri Light" w:cs="Calibri Light"/>
          <w:color w:val="000000" w:themeColor="text1"/>
          <w:sz w:val="22"/>
          <w:szCs w:val="22"/>
        </w:rPr>
        <w:t xml:space="preserve"> </w:t>
      </w:r>
    </w:p>
    <w:p w14:paraId="37A8A5F0" w14:textId="77777777" w:rsidR="008862EF" w:rsidRPr="001A661B" w:rsidRDefault="008862EF">
      <w:pPr>
        <w:numPr>
          <w:ilvl w:val="0"/>
          <w:numId w:val="14"/>
        </w:num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Asistir a todas las actividades impulsadas por el </w:t>
      </w:r>
      <w:r>
        <w:rPr>
          <w:rFonts w:ascii="Calibri Light" w:eastAsia="DengXian" w:hAnsi="Calibri Light" w:cs="Calibri Light"/>
          <w:sz w:val="22"/>
          <w:szCs w:val="22"/>
        </w:rPr>
        <w:t>sindicato</w:t>
      </w:r>
      <w:r w:rsidRPr="001A661B">
        <w:rPr>
          <w:rFonts w:ascii="Calibri Light" w:eastAsia="DengXian" w:hAnsi="Calibri Light" w:cs="Calibri Light"/>
          <w:sz w:val="22"/>
          <w:szCs w:val="22"/>
        </w:rPr>
        <w:t>, incluyendo las asambleas. En caso de inasistencia no justificada deberán someterse a las multas y penalidades establecidas en el reglamento interno.</w:t>
      </w:r>
    </w:p>
    <w:p w14:paraId="5BF2CC4A" w14:textId="77777777" w:rsidR="008862EF" w:rsidRPr="001A661B" w:rsidRDefault="008862EF">
      <w:pPr>
        <w:pStyle w:val="Prrafodelista"/>
        <w:numPr>
          <w:ilvl w:val="0"/>
          <w:numId w:val="14"/>
        </w:numPr>
        <w:spacing w:after="160"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Presentar por escrito la excusa cuando no pueda asistir a la Asamblea Nacional de trabajadores y trabajadoras, indicando el motivo que será comprobado por el </w:t>
      </w:r>
      <w:proofErr w:type="gramStart"/>
      <w:r w:rsidRPr="001A661B">
        <w:rPr>
          <w:rFonts w:ascii="Calibri Light" w:eastAsia="DengXian" w:hAnsi="Calibri Light" w:cs="Calibri Light"/>
          <w:color w:val="000000" w:themeColor="text1"/>
          <w:sz w:val="22"/>
          <w:szCs w:val="22"/>
        </w:rPr>
        <w:t>Secretario</w:t>
      </w:r>
      <w:proofErr w:type="gramEnd"/>
      <w:r w:rsidRPr="001A661B">
        <w:rPr>
          <w:rFonts w:ascii="Calibri Light" w:eastAsia="DengXian" w:hAnsi="Calibri Light" w:cs="Calibri Light"/>
          <w:color w:val="000000" w:themeColor="text1"/>
          <w:sz w:val="22"/>
          <w:szCs w:val="22"/>
        </w:rPr>
        <w:t xml:space="preserve"> de Organización. La excusa será aceptada siempre que el socio haya participado en las dos últimas Asambleas</w:t>
      </w:r>
      <w:r>
        <w:rPr>
          <w:rFonts w:ascii="Calibri Light" w:eastAsia="DengXian" w:hAnsi="Calibri Light" w:cs="Calibri Light"/>
          <w:color w:val="000000" w:themeColor="text1"/>
          <w:sz w:val="22"/>
          <w:szCs w:val="22"/>
        </w:rPr>
        <w:t>.</w:t>
      </w:r>
    </w:p>
    <w:p w14:paraId="0C942680" w14:textId="77777777" w:rsidR="008862EF" w:rsidRPr="001A661B" w:rsidRDefault="008862EF">
      <w:pPr>
        <w:pStyle w:val="Prrafodelista"/>
        <w:numPr>
          <w:ilvl w:val="0"/>
          <w:numId w:val="14"/>
        </w:numPr>
        <w:spacing w:after="160"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Denunciar oportunamente a la Junta Directiva Nacional toda maniobra que atente a los derechos de los/as trabajadores/as, la unidad e integridad de la organización</w:t>
      </w:r>
      <w:r>
        <w:rPr>
          <w:rFonts w:ascii="Calibri Light" w:eastAsia="DengXian" w:hAnsi="Calibri Light" w:cs="Calibri Light"/>
          <w:color w:val="000000" w:themeColor="text1"/>
          <w:sz w:val="22"/>
          <w:szCs w:val="22"/>
        </w:rPr>
        <w:t>.</w:t>
      </w:r>
    </w:p>
    <w:p w14:paraId="2A95BA64"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b/>
          <w:bCs/>
          <w:color w:val="000000" w:themeColor="text1"/>
          <w:sz w:val="22"/>
          <w:szCs w:val="22"/>
        </w:rPr>
        <w:t>Artículo 39.- Incumplimiento:</w:t>
      </w:r>
      <w:r w:rsidRPr="001A661B">
        <w:rPr>
          <w:rFonts w:ascii="Calibri Light" w:eastAsia="DengXian" w:hAnsi="Calibri Light" w:cs="Calibri Light"/>
          <w:color w:val="000000" w:themeColor="text1"/>
          <w:sz w:val="22"/>
          <w:szCs w:val="22"/>
        </w:rPr>
        <w:t xml:space="preserve"> El incumplimiento de las obligaciones señaladas en el artículo anterior ocasionará la suspensión o pérdida de los derechos concedidos.</w:t>
      </w:r>
    </w:p>
    <w:p w14:paraId="4D1C6984" w14:textId="77777777" w:rsidR="008862EF" w:rsidRPr="001A661B" w:rsidRDefault="008862EF" w:rsidP="008862EF">
      <w:pPr>
        <w:spacing w:line="276" w:lineRule="auto"/>
        <w:contextualSpacing/>
        <w:rPr>
          <w:rFonts w:ascii="Calibri Light" w:eastAsia="DengXian" w:hAnsi="Calibri Light" w:cs="Calibri Light"/>
          <w:color w:val="000000"/>
          <w:sz w:val="22"/>
          <w:szCs w:val="22"/>
        </w:rPr>
      </w:pPr>
    </w:p>
    <w:p w14:paraId="5608C8F7"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bookmarkStart w:id="1" w:name="_heading=h.1fob9te"/>
      <w:bookmarkEnd w:id="1"/>
    </w:p>
    <w:p w14:paraId="2A1287AB" w14:textId="77777777" w:rsidR="008862EF" w:rsidRPr="001A661B" w:rsidRDefault="008862EF" w:rsidP="008862EF">
      <w:pPr>
        <w:spacing w:line="276" w:lineRule="auto"/>
        <w:contextualSpacing/>
        <w:jc w:val="center"/>
        <w:rPr>
          <w:rFonts w:ascii="Calibri Light" w:eastAsia="DengXian" w:hAnsi="Calibri Light" w:cs="Calibri Light"/>
          <w:b/>
          <w:bCs/>
          <w:color w:val="000000"/>
          <w:sz w:val="22"/>
          <w:szCs w:val="22"/>
        </w:rPr>
      </w:pPr>
      <w:r w:rsidRPr="001A661B">
        <w:rPr>
          <w:rFonts w:ascii="Calibri Light" w:eastAsia="DengXian" w:hAnsi="Calibri Light" w:cs="Calibri Light"/>
          <w:b/>
          <w:bCs/>
          <w:color w:val="000000" w:themeColor="text1"/>
          <w:sz w:val="22"/>
          <w:szCs w:val="22"/>
        </w:rPr>
        <w:t>CAPÍTULO V</w:t>
      </w:r>
    </w:p>
    <w:p w14:paraId="23EB8018" w14:textId="77777777" w:rsidR="008862EF" w:rsidRPr="001A661B" w:rsidRDefault="008862EF" w:rsidP="008862EF">
      <w:pPr>
        <w:spacing w:line="276" w:lineRule="auto"/>
        <w:contextualSpacing/>
        <w:jc w:val="center"/>
        <w:rPr>
          <w:rFonts w:ascii="Calibri Light" w:eastAsia="DengXian" w:hAnsi="Calibri Light" w:cs="Calibri Light"/>
          <w:b/>
          <w:bCs/>
          <w:color w:val="000000"/>
          <w:sz w:val="22"/>
          <w:szCs w:val="22"/>
        </w:rPr>
      </w:pPr>
      <w:r w:rsidRPr="001A661B">
        <w:rPr>
          <w:rFonts w:ascii="Calibri Light" w:eastAsia="DengXian" w:hAnsi="Calibri Light" w:cs="Calibri Light"/>
          <w:b/>
          <w:bCs/>
          <w:color w:val="000000" w:themeColor="text1"/>
          <w:sz w:val="22"/>
          <w:szCs w:val="22"/>
        </w:rPr>
        <w:t>RÉGIMEN DISCIPLINARIO: SANCIONES Y PÉRDIDA DE LA CALIDAD DE SOCIO</w:t>
      </w:r>
    </w:p>
    <w:p w14:paraId="1C9DCB73" w14:textId="77777777" w:rsidR="008862EF" w:rsidRPr="001A661B" w:rsidRDefault="008862EF" w:rsidP="008862EF">
      <w:pPr>
        <w:spacing w:line="276" w:lineRule="auto"/>
        <w:contextualSpacing/>
        <w:rPr>
          <w:rFonts w:ascii="Calibri Light" w:eastAsia="DengXian" w:hAnsi="Calibri Light" w:cs="Calibri Light"/>
          <w:color w:val="000000"/>
          <w:sz w:val="22"/>
          <w:szCs w:val="22"/>
        </w:rPr>
      </w:pPr>
    </w:p>
    <w:p w14:paraId="6C92AD20"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b/>
          <w:bCs/>
          <w:color w:val="000000" w:themeColor="text1"/>
          <w:sz w:val="22"/>
          <w:szCs w:val="22"/>
        </w:rPr>
        <w:t>Artículo 40.- Sanciones:</w:t>
      </w:r>
      <w:r w:rsidRPr="001A661B">
        <w:rPr>
          <w:rFonts w:ascii="Calibri Light" w:eastAsia="DengXian" w:hAnsi="Calibri Light" w:cs="Calibri Light"/>
          <w:color w:val="000000" w:themeColor="text1"/>
          <w:sz w:val="22"/>
          <w:szCs w:val="22"/>
        </w:rPr>
        <w:t xml:space="preserve"> En caso de incumplimiento de las obligaciones de los miembros podrán ser sancionados según la gravedad de la falta. Las sanciones pueden ser: </w:t>
      </w:r>
    </w:p>
    <w:p w14:paraId="5208A739" w14:textId="77777777" w:rsidR="008862EF" w:rsidRPr="001A661B" w:rsidRDefault="008862EF">
      <w:pPr>
        <w:pStyle w:val="Prrafodelista"/>
        <w:numPr>
          <w:ilvl w:val="0"/>
          <w:numId w:val="24"/>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Amonestación verbal o escrita.</w:t>
      </w:r>
    </w:p>
    <w:p w14:paraId="310426A0" w14:textId="77777777" w:rsidR="008862EF" w:rsidRPr="001A661B" w:rsidRDefault="008862EF">
      <w:pPr>
        <w:pStyle w:val="Prrafodelista"/>
        <w:numPr>
          <w:ilvl w:val="0"/>
          <w:numId w:val="24"/>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Multas.</w:t>
      </w:r>
    </w:p>
    <w:p w14:paraId="074A97B4" w14:textId="77777777" w:rsidR="008862EF" w:rsidRPr="001A661B" w:rsidRDefault="008862EF">
      <w:pPr>
        <w:pStyle w:val="Prrafodelista"/>
        <w:numPr>
          <w:ilvl w:val="0"/>
          <w:numId w:val="24"/>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Suspensión de derechos.</w:t>
      </w:r>
    </w:p>
    <w:p w14:paraId="53AA841E" w14:textId="77777777" w:rsidR="008862EF" w:rsidRPr="001A661B" w:rsidRDefault="008862EF">
      <w:pPr>
        <w:pStyle w:val="Prrafodelista"/>
        <w:numPr>
          <w:ilvl w:val="0"/>
          <w:numId w:val="24"/>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Exclusión.</w:t>
      </w:r>
    </w:p>
    <w:p w14:paraId="4F9B67C9"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p>
    <w:p w14:paraId="17E971A6"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t>Artículo 4</w:t>
      </w:r>
      <w:r>
        <w:rPr>
          <w:rFonts w:ascii="Calibri Light" w:eastAsia="DengXian" w:hAnsi="Calibri Light" w:cs="Calibri Light"/>
          <w:b/>
          <w:bCs/>
          <w:color w:val="000000" w:themeColor="text1"/>
          <w:sz w:val="22"/>
          <w:szCs w:val="22"/>
        </w:rPr>
        <w:t>1</w:t>
      </w:r>
      <w:r w:rsidRPr="001A661B">
        <w:rPr>
          <w:rFonts w:ascii="Calibri Light" w:eastAsia="DengXian" w:hAnsi="Calibri Light" w:cs="Calibri Light"/>
          <w:b/>
          <w:bCs/>
          <w:color w:val="000000" w:themeColor="text1"/>
          <w:sz w:val="22"/>
          <w:szCs w:val="22"/>
        </w:rPr>
        <w:t xml:space="preserve">.- Pérdida de la calidad de </w:t>
      </w:r>
      <w:r>
        <w:rPr>
          <w:rFonts w:ascii="Calibri Light" w:eastAsia="DengXian" w:hAnsi="Calibri Light" w:cs="Calibri Light"/>
          <w:b/>
          <w:bCs/>
          <w:color w:val="000000" w:themeColor="text1"/>
          <w:sz w:val="22"/>
          <w:szCs w:val="22"/>
        </w:rPr>
        <w:t>afiliado o afiliada</w:t>
      </w:r>
      <w:r w:rsidRPr="001A661B">
        <w:rPr>
          <w:rFonts w:ascii="Calibri Light" w:eastAsia="DengXian" w:hAnsi="Calibri Light" w:cs="Calibri Light"/>
          <w:b/>
          <w:bCs/>
          <w:color w:val="000000" w:themeColor="text1"/>
          <w:sz w:val="22"/>
          <w:szCs w:val="22"/>
        </w:rPr>
        <w:t>:</w:t>
      </w:r>
      <w:r w:rsidRPr="001A661B">
        <w:rPr>
          <w:rFonts w:ascii="Calibri Light" w:eastAsia="DengXian" w:hAnsi="Calibri Light" w:cs="Calibri Light"/>
          <w:color w:val="000000" w:themeColor="text1"/>
          <w:sz w:val="22"/>
          <w:szCs w:val="22"/>
        </w:rPr>
        <w:t xml:space="preserve"> La calidad de </w:t>
      </w:r>
      <w:r>
        <w:rPr>
          <w:rFonts w:ascii="Calibri Light" w:eastAsia="DengXian" w:hAnsi="Calibri Light" w:cs="Calibri Light"/>
          <w:color w:val="000000" w:themeColor="text1"/>
          <w:sz w:val="22"/>
          <w:szCs w:val="22"/>
        </w:rPr>
        <w:t xml:space="preserve">afiliado o afiliada </w:t>
      </w:r>
      <w:r w:rsidRPr="001A661B">
        <w:rPr>
          <w:rFonts w:ascii="Calibri Light" w:eastAsia="DengXian" w:hAnsi="Calibri Light" w:cs="Calibri Light"/>
          <w:color w:val="000000" w:themeColor="text1"/>
          <w:sz w:val="22"/>
          <w:szCs w:val="22"/>
        </w:rPr>
        <w:t>se perderá por las siguientes causas:</w:t>
      </w:r>
    </w:p>
    <w:p w14:paraId="71B9A8CC" w14:textId="77777777" w:rsidR="008862EF" w:rsidRPr="001A661B" w:rsidRDefault="008862EF">
      <w:pPr>
        <w:pStyle w:val="Prrafodelista"/>
        <w:numPr>
          <w:ilvl w:val="0"/>
          <w:numId w:val="8"/>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Por muerte o declaración de fallecimiento.</w:t>
      </w:r>
    </w:p>
    <w:p w14:paraId="7A8D7C7D" w14:textId="77777777" w:rsidR="008862EF" w:rsidRPr="001A661B" w:rsidRDefault="008862EF">
      <w:pPr>
        <w:pStyle w:val="Prrafodelista"/>
        <w:numPr>
          <w:ilvl w:val="0"/>
          <w:numId w:val="8"/>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Por renuncia voluntaria.</w:t>
      </w:r>
    </w:p>
    <w:p w14:paraId="20EDB448" w14:textId="77777777" w:rsidR="008862EF" w:rsidRPr="001A661B" w:rsidRDefault="008862EF">
      <w:pPr>
        <w:pStyle w:val="Prrafodelista"/>
        <w:numPr>
          <w:ilvl w:val="0"/>
          <w:numId w:val="8"/>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Por pérdida de los derechos civiles.</w:t>
      </w:r>
    </w:p>
    <w:p w14:paraId="5A2A0526" w14:textId="77777777" w:rsidR="008862EF" w:rsidRPr="001A661B" w:rsidRDefault="008862EF">
      <w:pPr>
        <w:pStyle w:val="Prrafodelista"/>
        <w:numPr>
          <w:ilvl w:val="0"/>
          <w:numId w:val="8"/>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Por exclusión.</w:t>
      </w:r>
    </w:p>
    <w:p w14:paraId="1914583A" w14:textId="77777777" w:rsidR="008862EF" w:rsidRPr="001A661B" w:rsidRDefault="008862EF">
      <w:pPr>
        <w:pStyle w:val="Prrafodelista"/>
        <w:numPr>
          <w:ilvl w:val="0"/>
          <w:numId w:val="8"/>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Por incumplimiento reiterado de las obligaciones establecidas en este </w:t>
      </w:r>
      <w:r>
        <w:rPr>
          <w:rFonts w:ascii="Calibri Light" w:eastAsia="DengXian" w:hAnsi="Calibri Light" w:cs="Calibri Light"/>
          <w:color w:val="000000" w:themeColor="text1"/>
          <w:sz w:val="22"/>
          <w:szCs w:val="22"/>
        </w:rPr>
        <w:t>e</w:t>
      </w:r>
      <w:r w:rsidRPr="001A661B">
        <w:rPr>
          <w:rFonts w:ascii="Calibri Light" w:eastAsia="DengXian" w:hAnsi="Calibri Light" w:cs="Calibri Light"/>
          <w:color w:val="000000" w:themeColor="text1"/>
          <w:sz w:val="22"/>
          <w:szCs w:val="22"/>
        </w:rPr>
        <w:t xml:space="preserve">statuto y el </w:t>
      </w:r>
      <w:r>
        <w:rPr>
          <w:rFonts w:ascii="Calibri Light" w:eastAsia="DengXian" w:hAnsi="Calibri Light" w:cs="Calibri Light"/>
          <w:color w:val="000000" w:themeColor="text1"/>
          <w:sz w:val="22"/>
          <w:szCs w:val="22"/>
        </w:rPr>
        <w:t>r</w:t>
      </w:r>
      <w:r w:rsidRPr="001A661B">
        <w:rPr>
          <w:rFonts w:ascii="Calibri Light" w:eastAsia="DengXian" w:hAnsi="Calibri Light" w:cs="Calibri Light"/>
          <w:color w:val="000000" w:themeColor="text1"/>
          <w:sz w:val="22"/>
          <w:szCs w:val="22"/>
        </w:rPr>
        <w:t xml:space="preserve">eglamento </w:t>
      </w:r>
      <w:r>
        <w:rPr>
          <w:rFonts w:ascii="Calibri Light" w:eastAsia="DengXian" w:hAnsi="Calibri Light" w:cs="Calibri Light"/>
          <w:color w:val="000000" w:themeColor="text1"/>
          <w:sz w:val="22"/>
          <w:szCs w:val="22"/>
        </w:rPr>
        <w:t>i</w:t>
      </w:r>
      <w:r w:rsidRPr="001A661B">
        <w:rPr>
          <w:rFonts w:ascii="Calibri Light" w:eastAsia="DengXian" w:hAnsi="Calibri Light" w:cs="Calibri Light"/>
          <w:color w:val="000000" w:themeColor="text1"/>
          <w:sz w:val="22"/>
          <w:szCs w:val="22"/>
        </w:rPr>
        <w:t xml:space="preserve">nterno, así como en el </w:t>
      </w:r>
      <w:r>
        <w:rPr>
          <w:rFonts w:ascii="Calibri Light" w:eastAsia="DengXian" w:hAnsi="Calibri Light" w:cs="Calibri Light"/>
          <w:color w:val="000000" w:themeColor="text1"/>
          <w:sz w:val="22"/>
          <w:szCs w:val="22"/>
        </w:rPr>
        <w:t>c</w:t>
      </w:r>
      <w:r w:rsidRPr="001A661B">
        <w:rPr>
          <w:rFonts w:ascii="Calibri Light" w:eastAsia="DengXian" w:hAnsi="Calibri Light" w:cs="Calibri Light"/>
          <w:color w:val="000000" w:themeColor="text1"/>
          <w:sz w:val="22"/>
          <w:szCs w:val="22"/>
        </w:rPr>
        <w:t xml:space="preserve">ódigo de </w:t>
      </w:r>
      <w:r>
        <w:rPr>
          <w:rFonts w:ascii="Calibri Light" w:eastAsia="DengXian" w:hAnsi="Calibri Light" w:cs="Calibri Light"/>
          <w:color w:val="000000" w:themeColor="text1"/>
          <w:sz w:val="22"/>
          <w:szCs w:val="22"/>
        </w:rPr>
        <w:t>é</w:t>
      </w:r>
      <w:r w:rsidRPr="001A661B">
        <w:rPr>
          <w:rFonts w:ascii="Calibri Light" w:eastAsia="DengXian" w:hAnsi="Calibri Light" w:cs="Calibri Light"/>
          <w:color w:val="000000" w:themeColor="text1"/>
          <w:sz w:val="22"/>
          <w:szCs w:val="22"/>
        </w:rPr>
        <w:t>tica</w:t>
      </w:r>
      <w:r>
        <w:rPr>
          <w:rFonts w:ascii="Calibri Light" w:eastAsia="DengXian" w:hAnsi="Calibri Light" w:cs="Calibri Light"/>
          <w:color w:val="000000" w:themeColor="text1"/>
          <w:sz w:val="22"/>
          <w:szCs w:val="22"/>
        </w:rPr>
        <w:t>.</w:t>
      </w:r>
    </w:p>
    <w:p w14:paraId="3C895F3E"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p>
    <w:p w14:paraId="7D17B3DF"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b/>
          <w:bCs/>
          <w:color w:val="000000" w:themeColor="text1"/>
          <w:sz w:val="22"/>
          <w:szCs w:val="22"/>
        </w:rPr>
        <w:t>Artículo 42.- De las faltas:</w:t>
      </w:r>
      <w:r w:rsidRPr="001A661B">
        <w:rPr>
          <w:rFonts w:ascii="Calibri Light" w:eastAsia="DengXian" w:hAnsi="Calibri Light" w:cs="Calibri Light"/>
          <w:color w:val="000000" w:themeColor="text1"/>
          <w:sz w:val="22"/>
          <w:szCs w:val="22"/>
        </w:rPr>
        <w:t xml:space="preserve"> Serán consideradas como </w:t>
      </w:r>
      <w:r>
        <w:rPr>
          <w:rFonts w:ascii="Calibri Light" w:eastAsia="DengXian" w:hAnsi="Calibri Light" w:cs="Calibri Light"/>
          <w:color w:val="000000" w:themeColor="text1"/>
          <w:sz w:val="22"/>
          <w:szCs w:val="22"/>
        </w:rPr>
        <w:t>faltas</w:t>
      </w:r>
      <w:r w:rsidRPr="001A661B">
        <w:rPr>
          <w:rFonts w:ascii="Calibri Light" w:eastAsia="DengXian" w:hAnsi="Calibri Light" w:cs="Calibri Light"/>
          <w:color w:val="000000" w:themeColor="text1"/>
          <w:sz w:val="22"/>
          <w:szCs w:val="22"/>
        </w:rPr>
        <w:t xml:space="preserve"> las siguientes:</w:t>
      </w:r>
    </w:p>
    <w:p w14:paraId="115C76DD" w14:textId="77777777" w:rsidR="008862EF" w:rsidRPr="001A661B" w:rsidRDefault="008862EF">
      <w:pPr>
        <w:pStyle w:val="Prrafodelista"/>
        <w:numPr>
          <w:ilvl w:val="0"/>
          <w:numId w:val="7"/>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La violación de la normativa legal interna o externa que pudiera afectar al buen funcionamiento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w:t>
      </w:r>
    </w:p>
    <w:p w14:paraId="2348B1B6" w14:textId="77777777" w:rsidR="008862EF" w:rsidRPr="001A661B" w:rsidRDefault="008862EF">
      <w:pPr>
        <w:pStyle w:val="Prrafodelista"/>
        <w:numPr>
          <w:ilvl w:val="0"/>
          <w:numId w:val="7"/>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lastRenderedPageBreak/>
        <w:t xml:space="preserve">La inobservancia o incumplimiento a las resoluciones y disposiciones de la Asamblea Nacional de trabajadores y trabajadoras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w:t>
      </w:r>
    </w:p>
    <w:p w14:paraId="36D65A26" w14:textId="77777777" w:rsidR="008862EF" w:rsidRPr="001A661B" w:rsidRDefault="008862EF">
      <w:pPr>
        <w:pStyle w:val="Prrafodelista"/>
        <w:numPr>
          <w:ilvl w:val="0"/>
          <w:numId w:val="7"/>
        </w:numPr>
        <w:spacing w:line="276" w:lineRule="auto"/>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El incumplimiento de las obligaciones, compromisos y responsabilidades con 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y sus miembros.</w:t>
      </w:r>
    </w:p>
    <w:p w14:paraId="584D4523"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p>
    <w:p w14:paraId="276227AF" w14:textId="77777777" w:rsidR="008862EF"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t xml:space="preserve">Artículo 43.- De </w:t>
      </w:r>
      <w:r>
        <w:rPr>
          <w:rFonts w:ascii="Calibri Light" w:eastAsia="DengXian" w:hAnsi="Calibri Light" w:cs="Calibri Light"/>
          <w:b/>
          <w:bCs/>
          <w:color w:val="000000" w:themeColor="text1"/>
          <w:sz w:val="22"/>
          <w:szCs w:val="22"/>
        </w:rPr>
        <w:t>l</w:t>
      </w:r>
      <w:r w:rsidRPr="001A661B">
        <w:rPr>
          <w:rFonts w:ascii="Calibri Light" w:eastAsia="DengXian" w:hAnsi="Calibri Light" w:cs="Calibri Light"/>
          <w:b/>
          <w:bCs/>
          <w:color w:val="000000" w:themeColor="text1"/>
          <w:sz w:val="22"/>
          <w:szCs w:val="22"/>
        </w:rPr>
        <w:t xml:space="preserve">as </w:t>
      </w:r>
      <w:r>
        <w:rPr>
          <w:rFonts w:ascii="Calibri Light" w:eastAsia="DengXian" w:hAnsi="Calibri Light" w:cs="Calibri Light"/>
          <w:b/>
          <w:bCs/>
          <w:color w:val="000000" w:themeColor="text1"/>
          <w:sz w:val="22"/>
          <w:szCs w:val="22"/>
        </w:rPr>
        <w:t>s</w:t>
      </w:r>
      <w:r w:rsidRPr="001A661B">
        <w:rPr>
          <w:rFonts w:ascii="Calibri Light" w:eastAsia="DengXian" w:hAnsi="Calibri Light" w:cs="Calibri Light"/>
          <w:b/>
          <w:bCs/>
          <w:color w:val="000000" w:themeColor="text1"/>
          <w:sz w:val="22"/>
          <w:szCs w:val="22"/>
        </w:rPr>
        <w:t>anciones:</w:t>
      </w:r>
      <w:r w:rsidRPr="001A661B">
        <w:rPr>
          <w:rFonts w:ascii="Calibri Light" w:eastAsia="DengXian" w:hAnsi="Calibri Light" w:cs="Calibri Light"/>
          <w:color w:val="000000" w:themeColor="text1"/>
          <w:sz w:val="22"/>
          <w:szCs w:val="22"/>
        </w:rPr>
        <w:t xml:space="preserve"> El reglamento interno establecerá una normativa para la calificación de faltas leves, graves y muy graves, así como los procedimientos para la impugnación de estas sanciones.</w:t>
      </w:r>
    </w:p>
    <w:p w14:paraId="7B99217D"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p>
    <w:p w14:paraId="3CA6AC1A"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Las sanciones se aplicarán desde la fecha de su imposición por parte de Junta Directiva Nacional o Junta Directiva Seccional, según corresponda, sin perjuicio del derecho que le asiste al socio sancionado de refutar tal sanción.</w:t>
      </w:r>
    </w:p>
    <w:p w14:paraId="6125264D"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p>
    <w:p w14:paraId="693B5567"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b/>
          <w:bCs/>
          <w:color w:val="000000" w:themeColor="text1"/>
          <w:sz w:val="22"/>
          <w:szCs w:val="22"/>
        </w:rPr>
        <w:t>Artículo 44.- Solución de Controversias y Procedimiento:</w:t>
      </w:r>
      <w:r w:rsidRPr="001A661B">
        <w:rPr>
          <w:rFonts w:ascii="Calibri Light" w:eastAsia="DengXian" w:hAnsi="Calibri Light" w:cs="Calibri Light"/>
          <w:color w:val="000000" w:themeColor="text1"/>
          <w:sz w:val="22"/>
          <w:szCs w:val="22"/>
        </w:rPr>
        <w:t xml:space="preserve"> Cuando se conociere de alguna infracción, se informará inmediatamente a cualquier miembro de la Junta Directiva Nacional o de las Juntas Directivas Seccionales, según corresponda, a fin de resolver el conflicto. En todo momento participará la Secretaría de Defensa Jurídica</w:t>
      </w:r>
      <w:r>
        <w:rPr>
          <w:rFonts w:ascii="Calibri Light" w:eastAsia="DengXian" w:hAnsi="Calibri Light" w:cs="Calibri Light"/>
          <w:color w:val="000000" w:themeColor="text1"/>
          <w:sz w:val="22"/>
          <w:szCs w:val="22"/>
        </w:rPr>
        <w:t xml:space="preserve"> Nacional o Seccional, según sea el caso, y la </w:t>
      </w:r>
      <w:r w:rsidRPr="001A661B">
        <w:rPr>
          <w:rFonts w:ascii="Calibri Light" w:eastAsia="DengXian" w:hAnsi="Calibri Light" w:cs="Calibri Light"/>
          <w:color w:val="000000" w:themeColor="text1"/>
          <w:sz w:val="22"/>
          <w:szCs w:val="22"/>
        </w:rPr>
        <w:t>Comisión de Negociación y Resolución de Conflictos</w:t>
      </w:r>
      <w:r>
        <w:rPr>
          <w:rFonts w:ascii="Calibri Light" w:eastAsia="DengXian" w:hAnsi="Calibri Light" w:cs="Calibri Light"/>
          <w:color w:val="000000" w:themeColor="text1"/>
          <w:sz w:val="22"/>
          <w:szCs w:val="22"/>
        </w:rPr>
        <w:t xml:space="preserve"> o su subcomisión</w:t>
      </w:r>
      <w:r w:rsidRPr="001A661B">
        <w:rPr>
          <w:rFonts w:ascii="Calibri Light" w:eastAsia="DengXian" w:hAnsi="Calibri Light" w:cs="Calibri Light"/>
          <w:color w:val="000000" w:themeColor="text1"/>
          <w:sz w:val="22"/>
          <w:szCs w:val="22"/>
        </w:rPr>
        <w:t>.</w:t>
      </w:r>
    </w:p>
    <w:p w14:paraId="24482CCE" w14:textId="77777777" w:rsidR="008862EF" w:rsidRPr="001A661B" w:rsidRDefault="008862EF" w:rsidP="008862EF">
      <w:pPr>
        <w:keepNext/>
        <w:pBdr>
          <w:top w:val="nil"/>
          <w:left w:val="nil"/>
          <w:bottom w:val="nil"/>
          <w:right w:val="nil"/>
          <w:between w:val="nil"/>
        </w:pBdr>
        <w:spacing w:line="276" w:lineRule="auto"/>
        <w:contextualSpacing/>
        <w:rPr>
          <w:rFonts w:ascii="Calibri Light" w:eastAsia="DengXian" w:hAnsi="Calibri Light" w:cs="Calibri Light"/>
          <w:color w:val="000000"/>
          <w:sz w:val="22"/>
          <w:szCs w:val="22"/>
        </w:rPr>
      </w:pPr>
    </w:p>
    <w:p w14:paraId="7FEBB33F" w14:textId="77777777" w:rsidR="008862EF" w:rsidRPr="001A661B" w:rsidRDefault="008862EF" w:rsidP="008862EF">
      <w:pPr>
        <w:keepNext/>
        <w:pBdr>
          <w:top w:val="nil"/>
          <w:left w:val="nil"/>
          <w:bottom w:val="nil"/>
          <w:right w:val="nil"/>
          <w:between w:val="nil"/>
        </w:pBdr>
        <w:spacing w:line="276" w:lineRule="auto"/>
        <w:ind w:left="360" w:firstLine="360"/>
        <w:contextualSpacing/>
        <w:jc w:val="center"/>
        <w:rPr>
          <w:rFonts w:ascii="Calibri Light" w:eastAsia="DengXian" w:hAnsi="Calibri Light" w:cs="Calibri Light"/>
          <w:color w:val="000000"/>
          <w:sz w:val="22"/>
          <w:szCs w:val="22"/>
        </w:rPr>
      </w:pPr>
    </w:p>
    <w:p w14:paraId="104884FB" w14:textId="77777777" w:rsidR="008862EF" w:rsidRPr="001A661B" w:rsidRDefault="008862EF" w:rsidP="008862EF">
      <w:pPr>
        <w:keepNext/>
        <w:pBdr>
          <w:top w:val="nil"/>
          <w:left w:val="nil"/>
          <w:bottom w:val="nil"/>
          <w:right w:val="nil"/>
          <w:between w:val="nil"/>
        </w:pBdr>
        <w:spacing w:line="276" w:lineRule="auto"/>
        <w:ind w:left="360" w:firstLine="360"/>
        <w:contextualSpacing/>
        <w:jc w:val="center"/>
        <w:rPr>
          <w:rFonts w:ascii="Calibri Light" w:eastAsia="DengXian" w:hAnsi="Calibri Light" w:cs="Calibri Light"/>
          <w:b/>
          <w:bCs/>
          <w:color w:val="000000"/>
          <w:sz w:val="22"/>
          <w:szCs w:val="22"/>
        </w:rPr>
      </w:pPr>
      <w:r w:rsidRPr="001A661B">
        <w:rPr>
          <w:rFonts w:ascii="Calibri Light" w:eastAsia="DengXian" w:hAnsi="Calibri Light" w:cs="Calibri Light"/>
          <w:b/>
          <w:bCs/>
          <w:color w:val="000000" w:themeColor="text1"/>
          <w:sz w:val="22"/>
          <w:szCs w:val="22"/>
        </w:rPr>
        <w:t>CAPÍTULO VI</w:t>
      </w:r>
    </w:p>
    <w:p w14:paraId="492245DC" w14:textId="77777777" w:rsidR="008862EF" w:rsidRPr="001A661B" w:rsidRDefault="008862EF" w:rsidP="008862EF">
      <w:pPr>
        <w:spacing w:line="276" w:lineRule="auto"/>
        <w:ind w:left="360"/>
        <w:contextualSpacing/>
        <w:jc w:val="center"/>
        <w:rPr>
          <w:rFonts w:ascii="Calibri Light" w:eastAsia="DengXian" w:hAnsi="Calibri Light" w:cs="Calibri Light"/>
          <w:b/>
          <w:bCs/>
          <w:color w:val="000000"/>
          <w:sz w:val="22"/>
          <w:szCs w:val="22"/>
        </w:rPr>
      </w:pPr>
      <w:r w:rsidRPr="001A661B">
        <w:rPr>
          <w:rFonts w:ascii="Calibri Light" w:eastAsia="DengXian" w:hAnsi="Calibri Light" w:cs="Calibri Light"/>
          <w:b/>
          <w:bCs/>
          <w:color w:val="000000" w:themeColor="text1"/>
          <w:sz w:val="22"/>
          <w:szCs w:val="22"/>
        </w:rPr>
        <w:t>DEL PATRIMONIO</w:t>
      </w:r>
    </w:p>
    <w:p w14:paraId="42DED6FF" w14:textId="77777777" w:rsidR="008862EF" w:rsidRPr="001A661B" w:rsidRDefault="008862EF" w:rsidP="008862EF">
      <w:pPr>
        <w:spacing w:line="276" w:lineRule="auto"/>
        <w:ind w:right="-550"/>
        <w:contextualSpacing/>
        <w:jc w:val="both"/>
        <w:rPr>
          <w:rFonts w:ascii="Calibri Light" w:eastAsia="DengXian" w:hAnsi="Calibri Light" w:cs="Calibri Light"/>
          <w:color w:val="000000"/>
          <w:sz w:val="22"/>
          <w:szCs w:val="22"/>
        </w:rPr>
      </w:pPr>
    </w:p>
    <w:p w14:paraId="79EAD8D0" w14:textId="77777777" w:rsidR="008862EF" w:rsidRPr="001A661B" w:rsidRDefault="008862EF" w:rsidP="008862EF">
      <w:pPr>
        <w:spacing w:line="276" w:lineRule="auto"/>
        <w:ind w:right="-550"/>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t>Artículo 45.- Patrimonio del sindicato:</w:t>
      </w:r>
      <w:r w:rsidRPr="001A661B">
        <w:rPr>
          <w:rFonts w:ascii="Calibri Light" w:eastAsia="DengXian" w:hAnsi="Calibri Light" w:cs="Calibri Light"/>
          <w:color w:val="000000" w:themeColor="text1"/>
          <w:sz w:val="22"/>
          <w:szCs w:val="22"/>
        </w:rPr>
        <w:t xml:space="preserve"> El patrimonio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estará constituido por:</w:t>
      </w:r>
    </w:p>
    <w:p w14:paraId="418C9E25" w14:textId="77777777" w:rsidR="008862EF" w:rsidRPr="001A661B" w:rsidRDefault="008862EF">
      <w:pPr>
        <w:pStyle w:val="Prrafodelista"/>
        <w:numPr>
          <w:ilvl w:val="0"/>
          <w:numId w:val="5"/>
        </w:numPr>
        <w:spacing w:line="276" w:lineRule="auto"/>
        <w:ind w:right="-550"/>
        <w:jc w:val="both"/>
        <w:rPr>
          <w:rFonts w:ascii="Calibri Light" w:eastAsia="DengXian" w:hAnsi="Calibri Light" w:cs="Calibri Light"/>
          <w:sz w:val="22"/>
          <w:szCs w:val="22"/>
        </w:rPr>
      </w:pPr>
      <w:r w:rsidRPr="001A661B">
        <w:rPr>
          <w:rFonts w:ascii="Calibri Light" w:eastAsia="DengXian" w:hAnsi="Calibri Light" w:cs="Calibri Light"/>
          <w:color w:val="000000" w:themeColor="text1"/>
          <w:sz w:val="22"/>
          <w:szCs w:val="22"/>
        </w:rPr>
        <w:t>Las cuotas sindicales ordinarias o extraordinarias, resueltas por la Asamblea Nacional de trabajadores y trabajadoras</w:t>
      </w:r>
      <w:r>
        <w:rPr>
          <w:rFonts w:ascii="Calibri Light" w:eastAsia="DengXian" w:hAnsi="Calibri Light" w:cs="Calibri Light"/>
          <w:color w:val="000000" w:themeColor="text1"/>
          <w:sz w:val="22"/>
          <w:szCs w:val="22"/>
        </w:rPr>
        <w:t>.</w:t>
      </w:r>
    </w:p>
    <w:p w14:paraId="4A9BD193" w14:textId="77777777" w:rsidR="008862EF" w:rsidRPr="001A661B" w:rsidRDefault="008862EF">
      <w:pPr>
        <w:pStyle w:val="Prrafodelista"/>
        <w:numPr>
          <w:ilvl w:val="0"/>
          <w:numId w:val="5"/>
        </w:numPr>
        <w:spacing w:line="276" w:lineRule="auto"/>
        <w:ind w:right="-550"/>
        <w:jc w:val="both"/>
        <w:rPr>
          <w:rFonts w:ascii="Calibri Light" w:eastAsia="DengXian" w:hAnsi="Calibri Light" w:cs="Calibri Light"/>
          <w:sz w:val="22"/>
          <w:szCs w:val="22"/>
        </w:rPr>
      </w:pPr>
      <w:r w:rsidRPr="001A661B">
        <w:rPr>
          <w:rFonts w:ascii="Calibri Light" w:eastAsia="DengXian" w:hAnsi="Calibri Light" w:cs="Calibri Light"/>
          <w:sz w:val="22"/>
          <w:szCs w:val="22"/>
        </w:rPr>
        <w:t>El producto de las multas que imponga la organización a sus miembros mediante resolución de Asamblea y conforme al Reglamento Interno, a los miembros de base y a los miembros del Nacional</w:t>
      </w:r>
      <w:r>
        <w:rPr>
          <w:rFonts w:ascii="Calibri Light" w:eastAsia="DengXian" w:hAnsi="Calibri Light" w:cs="Calibri Light"/>
          <w:sz w:val="22"/>
          <w:szCs w:val="22"/>
        </w:rPr>
        <w:t>.</w:t>
      </w:r>
    </w:p>
    <w:p w14:paraId="56C3CFF7" w14:textId="77777777" w:rsidR="008862EF" w:rsidRPr="001A661B" w:rsidRDefault="008862EF">
      <w:pPr>
        <w:pStyle w:val="Prrafodelista"/>
        <w:numPr>
          <w:ilvl w:val="0"/>
          <w:numId w:val="5"/>
        </w:numPr>
        <w:spacing w:line="276" w:lineRule="auto"/>
        <w:ind w:right="-550"/>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Las ayudas económicas que se determinen por resolución de Asamblea Nacional de trabajadores y trabajadoras </w:t>
      </w:r>
      <w:r>
        <w:rPr>
          <w:rFonts w:ascii="Calibri Light" w:eastAsia="DengXian" w:hAnsi="Calibri Light" w:cs="Calibri Light"/>
          <w:sz w:val="22"/>
          <w:szCs w:val="22"/>
        </w:rPr>
        <w:t>o la Asamblea Seccional de trabajadoras y trabajadores, según corresponda.</w:t>
      </w:r>
    </w:p>
    <w:p w14:paraId="310E0F39" w14:textId="77777777" w:rsidR="008862EF" w:rsidRPr="001A661B" w:rsidRDefault="008862EF">
      <w:pPr>
        <w:pStyle w:val="Prrafodelista"/>
        <w:numPr>
          <w:ilvl w:val="0"/>
          <w:numId w:val="5"/>
        </w:numPr>
        <w:spacing w:line="276" w:lineRule="auto"/>
        <w:ind w:right="-550"/>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Las donaciones, herencias, legados </w:t>
      </w:r>
      <w:r w:rsidRPr="001A661B">
        <w:rPr>
          <w:rFonts w:ascii="Calibri Light" w:eastAsia="DengXian" w:hAnsi="Calibri Light" w:cs="Calibri Light"/>
          <w:color w:val="000000" w:themeColor="text1"/>
          <w:sz w:val="22"/>
          <w:szCs w:val="22"/>
        </w:rPr>
        <w:t xml:space="preserve">y contribuciones de cualquier naturaleza que recibiere 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de parte de organismos públicos o privados, personas naturales o jurídicas nacionales o internacionales. </w:t>
      </w:r>
    </w:p>
    <w:p w14:paraId="036AC50B" w14:textId="77777777" w:rsidR="008862EF" w:rsidRPr="001A661B" w:rsidRDefault="008862EF">
      <w:pPr>
        <w:pStyle w:val="Prrafodelista"/>
        <w:numPr>
          <w:ilvl w:val="0"/>
          <w:numId w:val="5"/>
        </w:numPr>
        <w:spacing w:line="276" w:lineRule="auto"/>
        <w:ind w:right="-550"/>
        <w:jc w:val="both"/>
        <w:rPr>
          <w:rFonts w:ascii="Calibri Light" w:eastAsia="DengXian" w:hAnsi="Calibri Light" w:cs="Calibri Light"/>
          <w:sz w:val="22"/>
          <w:szCs w:val="22"/>
        </w:rPr>
      </w:pPr>
      <w:r w:rsidRPr="001A661B">
        <w:rPr>
          <w:rFonts w:ascii="Calibri Light" w:eastAsia="DengXian" w:hAnsi="Calibri Light" w:cs="Calibri Light"/>
          <w:sz w:val="22"/>
          <w:szCs w:val="22"/>
        </w:rPr>
        <w:t xml:space="preserve">El producto de los actos sociales que realice el </w:t>
      </w:r>
      <w:r>
        <w:rPr>
          <w:rFonts w:ascii="Calibri Light" w:eastAsia="DengXian" w:hAnsi="Calibri Light" w:cs="Calibri Light"/>
          <w:sz w:val="22"/>
          <w:szCs w:val="22"/>
        </w:rPr>
        <w:t>sindicato.</w:t>
      </w:r>
    </w:p>
    <w:p w14:paraId="3215E77A" w14:textId="77777777" w:rsidR="008862EF" w:rsidRPr="001A661B" w:rsidRDefault="008862EF">
      <w:pPr>
        <w:pStyle w:val="Prrafodelista"/>
        <w:numPr>
          <w:ilvl w:val="0"/>
          <w:numId w:val="5"/>
        </w:numPr>
        <w:spacing w:line="276" w:lineRule="auto"/>
        <w:ind w:right="-550"/>
        <w:jc w:val="both"/>
        <w:rPr>
          <w:rFonts w:ascii="Calibri Light" w:eastAsia="DengXian" w:hAnsi="Calibri Light" w:cs="Calibri Light"/>
          <w:sz w:val="22"/>
          <w:szCs w:val="22"/>
        </w:rPr>
      </w:pPr>
      <w:r>
        <w:rPr>
          <w:rFonts w:ascii="Calibri Light" w:eastAsia="DengXian" w:hAnsi="Calibri Light" w:cs="Calibri Light"/>
          <w:sz w:val="22"/>
          <w:szCs w:val="22"/>
        </w:rPr>
        <w:t xml:space="preserve">El valor de la credencial de afiliado o afiliada que deberá ser adquirido obligatoriamente por quienes conforman el sindicato. </w:t>
      </w:r>
    </w:p>
    <w:p w14:paraId="0D5DFACE" w14:textId="77777777" w:rsidR="008862EF" w:rsidRPr="001A661B" w:rsidRDefault="008862EF" w:rsidP="008862EF">
      <w:pPr>
        <w:pStyle w:val="Prrafodelista"/>
        <w:spacing w:line="276" w:lineRule="auto"/>
        <w:ind w:right="-550"/>
        <w:jc w:val="both"/>
        <w:rPr>
          <w:rFonts w:ascii="Calibri Light" w:eastAsia="DengXian" w:hAnsi="Calibri Light" w:cs="Calibri Light"/>
          <w:color w:val="000000"/>
          <w:sz w:val="22"/>
          <w:szCs w:val="22"/>
        </w:rPr>
      </w:pPr>
    </w:p>
    <w:p w14:paraId="696B6F40"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color w:val="000000" w:themeColor="text1"/>
          <w:sz w:val="22"/>
          <w:szCs w:val="22"/>
        </w:rPr>
        <w:t xml:space="preserve">El patrimonio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no pertenece, ni en todo, ni en parte a ninguno de sus miembros y será utilizado únicamente en el cumplimiento de los objetivos previstos en el presente estatuto.</w:t>
      </w:r>
    </w:p>
    <w:p w14:paraId="5997CFDA"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p>
    <w:p w14:paraId="300DC3B9"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t>Artículo 46.- Cuotas Ordinarias y Extraordinarias:</w:t>
      </w:r>
      <w:r>
        <w:rPr>
          <w:rFonts w:ascii="Calibri Light" w:eastAsia="DengXian" w:hAnsi="Calibri Light" w:cs="Calibri Light"/>
          <w:color w:val="000000" w:themeColor="text1"/>
          <w:sz w:val="22"/>
          <w:szCs w:val="22"/>
        </w:rPr>
        <w:t xml:space="preserve"> </w:t>
      </w:r>
      <w:r w:rsidRPr="001A661B">
        <w:rPr>
          <w:rFonts w:ascii="Calibri Light" w:eastAsia="DengXian" w:hAnsi="Calibri Light" w:cs="Calibri Light"/>
          <w:color w:val="000000" w:themeColor="text1"/>
          <w:sz w:val="22"/>
          <w:szCs w:val="22"/>
        </w:rPr>
        <w:t xml:space="preserve">El valor de las cuotas sindicales ordinarias y extraordinarias serán determinadas por la Asamblea Nacional de trabajadores y trabajadoras y </w:t>
      </w:r>
      <w:r w:rsidRPr="001A661B">
        <w:rPr>
          <w:rFonts w:ascii="Calibri Light" w:eastAsia="DengXian" w:hAnsi="Calibri Light" w:cs="Calibri Light"/>
          <w:color w:val="000000" w:themeColor="text1"/>
          <w:sz w:val="22"/>
          <w:szCs w:val="22"/>
        </w:rPr>
        <w:lastRenderedPageBreak/>
        <w:t xml:space="preserve">podrán ser revisadas bianualmente. La forma de pago de estas cuotas se lo realizará mediante el mecanismo determinado por la </w:t>
      </w:r>
      <w:r>
        <w:rPr>
          <w:rFonts w:ascii="Calibri Light" w:eastAsia="DengXian" w:hAnsi="Calibri Light" w:cs="Calibri Light"/>
          <w:color w:val="000000" w:themeColor="text1"/>
          <w:sz w:val="22"/>
          <w:szCs w:val="22"/>
        </w:rPr>
        <w:t>Junta Directiva</w:t>
      </w:r>
      <w:r w:rsidRPr="001A661B">
        <w:rPr>
          <w:rFonts w:ascii="Calibri Light" w:eastAsia="DengXian" w:hAnsi="Calibri Light" w:cs="Calibri Light"/>
          <w:color w:val="000000" w:themeColor="text1"/>
          <w:sz w:val="22"/>
          <w:szCs w:val="22"/>
        </w:rPr>
        <w:t xml:space="preserve"> Nacional.</w:t>
      </w:r>
    </w:p>
    <w:p w14:paraId="1B1A6EC5"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p>
    <w:p w14:paraId="601837E2" w14:textId="41267CD5"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color w:val="000000" w:themeColor="text1"/>
          <w:sz w:val="22"/>
          <w:szCs w:val="22"/>
        </w:rPr>
        <w:t xml:space="preserve">El </w:t>
      </w:r>
      <w:r w:rsidR="003145A7" w:rsidRPr="003145A7">
        <w:rPr>
          <w:rFonts w:ascii="Calibri Light" w:eastAsia="DengXian" w:hAnsi="Calibri Light" w:cs="Calibri Light"/>
          <w:color w:val="000000" w:themeColor="text1"/>
          <w:sz w:val="22"/>
          <w:szCs w:val="22"/>
          <w:highlight w:val="yellow"/>
        </w:rPr>
        <w:t>[porcentaje, se sugiere el 25%]</w:t>
      </w:r>
      <w:r w:rsidR="003145A7">
        <w:rPr>
          <w:rFonts w:ascii="Calibri Light" w:eastAsia="DengXian" w:hAnsi="Calibri Light" w:cs="Calibri Light"/>
          <w:color w:val="000000" w:themeColor="text1"/>
          <w:sz w:val="22"/>
          <w:szCs w:val="22"/>
        </w:rPr>
        <w:t xml:space="preserve"> </w:t>
      </w:r>
      <w:r w:rsidRPr="001A661B">
        <w:rPr>
          <w:rFonts w:ascii="Calibri Light" w:eastAsia="DengXian" w:hAnsi="Calibri Light" w:cs="Calibri Light"/>
          <w:color w:val="000000" w:themeColor="text1"/>
          <w:sz w:val="22"/>
          <w:szCs w:val="22"/>
        </w:rPr>
        <w:t xml:space="preserve">de lo recaudado por cuotas ordinarias será destinado para el funcionamiento de la estructura nacional; mientras que, el </w:t>
      </w:r>
      <w:r w:rsidR="003145A7" w:rsidRPr="003145A7">
        <w:rPr>
          <w:rFonts w:ascii="Calibri Light" w:eastAsia="DengXian" w:hAnsi="Calibri Light" w:cs="Calibri Light"/>
          <w:color w:val="000000" w:themeColor="text1"/>
          <w:sz w:val="22"/>
          <w:szCs w:val="22"/>
          <w:highlight w:val="yellow"/>
        </w:rPr>
        <w:t xml:space="preserve">[porcentaje, se sugiere el </w:t>
      </w:r>
      <w:r w:rsidR="003145A7">
        <w:rPr>
          <w:rFonts w:ascii="Calibri Light" w:eastAsia="DengXian" w:hAnsi="Calibri Light" w:cs="Calibri Light"/>
          <w:color w:val="000000" w:themeColor="text1"/>
          <w:sz w:val="22"/>
          <w:szCs w:val="22"/>
          <w:highlight w:val="yellow"/>
        </w:rPr>
        <w:t>7</w:t>
      </w:r>
      <w:r w:rsidR="003145A7" w:rsidRPr="003145A7">
        <w:rPr>
          <w:rFonts w:ascii="Calibri Light" w:eastAsia="DengXian" w:hAnsi="Calibri Light" w:cs="Calibri Light"/>
          <w:color w:val="000000" w:themeColor="text1"/>
          <w:sz w:val="22"/>
          <w:szCs w:val="22"/>
          <w:highlight w:val="yellow"/>
        </w:rPr>
        <w:t>5%]</w:t>
      </w:r>
      <w:r w:rsidR="003145A7">
        <w:rPr>
          <w:rFonts w:ascii="Calibri Light" w:eastAsia="DengXian" w:hAnsi="Calibri Light" w:cs="Calibri Light"/>
          <w:color w:val="000000" w:themeColor="text1"/>
          <w:sz w:val="22"/>
          <w:szCs w:val="22"/>
        </w:rPr>
        <w:t xml:space="preserve"> </w:t>
      </w:r>
      <w:r w:rsidRPr="001A661B">
        <w:rPr>
          <w:rFonts w:ascii="Calibri Light" w:eastAsia="DengXian" w:hAnsi="Calibri Light" w:cs="Calibri Light"/>
          <w:color w:val="000000" w:themeColor="text1"/>
          <w:sz w:val="22"/>
          <w:szCs w:val="22"/>
        </w:rPr>
        <w:t xml:space="preserve"> restante le corresponderá a la estructura seccional. </w:t>
      </w:r>
    </w:p>
    <w:p w14:paraId="1C24BB69" w14:textId="77777777" w:rsidR="008862EF"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color w:val="000000" w:themeColor="text1"/>
          <w:sz w:val="22"/>
          <w:szCs w:val="22"/>
        </w:rPr>
        <w:t xml:space="preserve">El valor recaudado por concepto de cuotas sindicales será destinado para el funcionamiento de la organización, así como en beneficio de todos sus afiliados y afiliadas. </w:t>
      </w:r>
    </w:p>
    <w:p w14:paraId="48366A9C" w14:textId="77777777" w:rsidR="008862EF" w:rsidRDefault="008862EF" w:rsidP="008862EF">
      <w:pPr>
        <w:spacing w:line="276" w:lineRule="auto"/>
        <w:contextualSpacing/>
        <w:jc w:val="both"/>
        <w:rPr>
          <w:rFonts w:ascii="Calibri Light" w:eastAsia="DengXian" w:hAnsi="Calibri Light" w:cs="Calibri Light"/>
          <w:color w:val="000000" w:themeColor="text1"/>
          <w:sz w:val="22"/>
          <w:szCs w:val="22"/>
        </w:rPr>
      </w:pPr>
    </w:p>
    <w:p w14:paraId="6AA4B6BD" w14:textId="77777777" w:rsidR="008862EF" w:rsidRPr="001A661B" w:rsidRDefault="008862EF" w:rsidP="008862EF">
      <w:pP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t>Artículo 47. – Ayudas económicas</w:t>
      </w:r>
      <w:r>
        <w:rPr>
          <w:rFonts w:ascii="Calibri Light" w:eastAsia="DengXian" w:hAnsi="Calibri Light" w:cs="Calibri Light"/>
          <w:color w:val="000000" w:themeColor="text1"/>
          <w:sz w:val="22"/>
          <w:szCs w:val="22"/>
        </w:rPr>
        <w:t xml:space="preserve">: Las ayudas económicas serán propuestas y aprobadas en la Asamblea Nacional de trabajadores y trabajadoras o en la Asamblea Seccional de trabajadores y trabajadoras, según sea el caso. </w:t>
      </w:r>
    </w:p>
    <w:p w14:paraId="4C036938"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p>
    <w:p w14:paraId="39E86D26" w14:textId="77777777" w:rsidR="008862EF" w:rsidRPr="001A661B" w:rsidRDefault="008862EF" w:rsidP="008862EF">
      <w:pPr>
        <w:spacing w:line="276" w:lineRule="auto"/>
        <w:contextualSpacing/>
        <w:jc w:val="both"/>
        <w:rPr>
          <w:rFonts w:ascii="Calibri Light" w:eastAsia="DengXian" w:hAnsi="Calibri Light" w:cs="Calibri Light"/>
          <w:sz w:val="22"/>
          <w:szCs w:val="22"/>
        </w:rPr>
      </w:pPr>
      <w:r w:rsidRPr="001A661B">
        <w:rPr>
          <w:rFonts w:ascii="Calibri Light" w:eastAsia="DengXian" w:hAnsi="Calibri Light" w:cs="Calibri Light"/>
          <w:b/>
          <w:bCs/>
          <w:sz w:val="22"/>
          <w:szCs w:val="22"/>
        </w:rPr>
        <w:t>Artículo 4</w:t>
      </w:r>
      <w:r>
        <w:rPr>
          <w:rFonts w:ascii="Calibri Light" w:eastAsia="DengXian" w:hAnsi="Calibri Light" w:cs="Calibri Light"/>
          <w:b/>
          <w:bCs/>
          <w:sz w:val="22"/>
          <w:szCs w:val="22"/>
        </w:rPr>
        <w:t>8</w:t>
      </w:r>
      <w:r w:rsidRPr="001A661B">
        <w:rPr>
          <w:rFonts w:ascii="Calibri Light" w:eastAsia="DengXian" w:hAnsi="Calibri Light" w:cs="Calibri Light"/>
          <w:b/>
          <w:bCs/>
          <w:sz w:val="22"/>
          <w:szCs w:val="22"/>
        </w:rPr>
        <w:t>.- Presupuesto anual:</w:t>
      </w:r>
      <w:r w:rsidRPr="001A661B">
        <w:rPr>
          <w:rFonts w:ascii="Calibri Light" w:eastAsia="DengXian" w:hAnsi="Calibri Light" w:cs="Calibri Light"/>
          <w:sz w:val="22"/>
          <w:szCs w:val="22"/>
        </w:rPr>
        <w:t xml:space="preserve"> El presupuesto será elaborado anualmente por la Junta Directiva Nacional y las Juntas Directivas Seccionales y será aprobada por la Asamblea Nacional de trabajadores y trabajadoras, y la Asamblea Seccional de Trabajadores y Trabajadoras, respectivamente. </w:t>
      </w:r>
    </w:p>
    <w:p w14:paraId="24B0228C"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p>
    <w:p w14:paraId="142A233D" w14:textId="77777777" w:rsidR="008862EF" w:rsidRPr="001A661B" w:rsidRDefault="008862EF" w:rsidP="008862EF">
      <w:pPr>
        <w:keepNext/>
        <w:pBdr>
          <w:top w:val="nil"/>
          <w:left w:val="nil"/>
          <w:bottom w:val="nil"/>
          <w:right w:val="nil"/>
          <w:between w:val="nil"/>
        </w:pBdr>
        <w:spacing w:line="276" w:lineRule="auto"/>
        <w:ind w:left="153" w:firstLine="153"/>
        <w:contextualSpacing/>
        <w:jc w:val="center"/>
        <w:rPr>
          <w:rFonts w:ascii="Calibri Light" w:eastAsia="DengXian" w:hAnsi="Calibri Light" w:cs="Calibri Light"/>
          <w:color w:val="000000"/>
          <w:sz w:val="22"/>
          <w:szCs w:val="22"/>
        </w:rPr>
      </w:pPr>
    </w:p>
    <w:p w14:paraId="2F968E7D" w14:textId="77777777" w:rsidR="008862EF" w:rsidRPr="001A661B" w:rsidRDefault="008862EF" w:rsidP="008862EF">
      <w:pPr>
        <w:keepNext/>
        <w:pBdr>
          <w:top w:val="nil"/>
          <w:left w:val="nil"/>
          <w:bottom w:val="nil"/>
          <w:right w:val="nil"/>
          <w:between w:val="nil"/>
        </w:pBdr>
        <w:spacing w:line="276" w:lineRule="auto"/>
        <w:ind w:left="153" w:firstLine="153"/>
        <w:contextualSpacing/>
        <w:jc w:val="center"/>
        <w:rPr>
          <w:rFonts w:ascii="Calibri Light" w:eastAsia="DengXian" w:hAnsi="Calibri Light" w:cs="Calibri Light"/>
          <w:b/>
          <w:bCs/>
          <w:color w:val="000000"/>
          <w:sz w:val="22"/>
          <w:szCs w:val="22"/>
        </w:rPr>
      </w:pPr>
      <w:r w:rsidRPr="001A661B">
        <w:rPr>
          <w:rFonts w:ascii="Calibri Light" w:eastAsia="DengXian" w:hAnsi="Calibri Light" w:cs="Calibri Light"/>
          <w:b/>
          <w:bCs/>
          <w:color w:val="000000" w:themeColor="text1"/>
          <w:sz w:val="22"/>
          <w:szCs w:val="22"/>
        </w:rPr>
        <w:t>CAPÍTULO VII</w:t>
      </w:r>
    </w:p>
    <w:p w14:paraId="3DE51525" w14:textId="77777777" w:rsidR="008862EF" w:rsidRPr="001A661B" w:rsidRDefault="008862EF" w:rsidP="008862EF">
      <w:pPr>
        <w:keepNext/>
        <w:pBdr>
          <w:top w:val="nil"/>
          <w:left w:val="nil"/>
          <w:bottom w:val="nil"/>
          <w:right w:val="nil"/>
          <w:between w:val="nil"/>
        </w:pBdr>
        <w:spacing w:line="276" w:lineRule="auto"/>
        <w:ind w:left="153" w:firstLine="153"/>
        <w:contextualSpacing/>
        <w:jc w:val="center"/>
        <w:rPr>
          <w:rFonts w:ascii="Calibri Light" w:eastAsia="DengXian" w:hAnsi="Calibri Light" w:cs="Calibri Light"/>
          <w:b/>
          <w:bCs/>
          <w:color w:val="000000"/>
          <w:sz w:val="22"/>
          <w:szCs w:val="22"/>
        </w:rPr>
      </w:pPr>
      <w:r w:rsidRPr="001A661B">
        <w:rPr>
          <w:rFonts w:ascii="Calibri Light" w:eastAsia="DengXian" w:hAnsi="Calibri Light" w:cs="Calibri Light"/>
          <w:b/>
          <w:bCs/>
          <w:color w:val="000000" w:themeColor="text1"/>
          <w:sz w:val="22"/>
          <w:szCs w:val="22"/>
        </w:rPr>
        <w:t>DE LA DISOLUCIÓN Y LIQUIDACIÓN</w:t>
      </w:r>
    </w:p>
    <w:p w14:paraId="18690E13" w14:textId="77777777" w:rsidR="008862EF" w:rsidRPr="001A661B" w:rsidRDefault="008862EF" w:rsidP="008862EF">
      <w:pPr>
        <w:keepNext/>
        <w:pBdr>
          <w:top w:val="nil"/>
          <w:left w:val="nil"/>
          <w:bottom w:val="nil"/>
          <w:right w:val="nil"/>
          <w:between w:val="nil"/>
        </w:pBdr>
        <w:spacing w:before="160" w:line="276" w:lineRule="auto"/>
        <w:contextualSpacing/>
        <w:jc w:val="both"/>
        <w:rPr>
          <w:rFonts w:ascii="Calibri Light" w:eastAsia="DengXian" w:hAnsi="Calibri Light" w:cs="Calibri Light"/>
          <w:color w:val="000000"/>
          <w:sz w:val="22"/>
          <w:szCs w:val="22"/>
          <w:highlight w:val="yellow"/>
        </w:rPr>
      </w:pPr>
      <w:r w:rsidRPr="001A661B">
        <w:rPr>
          <w:rFonts w:ascii="Calibri Light" w:eastAsia="DengXian" w:hAnsi="Calibri Light" w:cs="Calibri Light"/>
          <w:b/>
          <w:bCs/>
          <w:color w:val="000000" w:themeColor="text1"/>
          <w:sz w:val="22"/>
          <w:szCs w:val="22"/>
        </w:rPr>
        <w:t>Artículo 49.- Disolución de</w:t>
      </w:r>
      <w:r>
        <w:rPr>
          <w:rFonts w:ascii="Calibri Light" w:eastAsia="DengXian" w:hAnsi="Calibri Light" w:cs="Calibri Light"/>
          <w:b/>
          <w:bCs/>
          <w:color w:val="000000" w:themeColor="text1"/>
          <w:sz w:val="22"/>
          <w:szCs w:val="22"/>
        </w:rPr>
        <w:t>l sindicato</w:t>
      </w:r>
      <w:r w:rsidRPr="001A661B">
        <w:rPr>
          <w:rFonts w:ascii="Calibri Light" w:eastAsia="DengXian" w:hAnsi="Calibri Light" w:cs="Calibri Light"/>
          <w:b/>
          <w:bCs/>
          <w:color w:val="000000" w:themeColor="text1"/>
          <w:sz w:val="22"/>
          <w:szCs w:val="22"/>
        </w:rPr>
        <w:t>:</w:t>
      </w:r>
      <w:r>
        <w:rPr>
          <w:rFonts w:ascii="Calibri Light" w:eastAsia="DengXian" w:hAnsi="Calibri Light" w:cs="Calibri Light"/>
          <w:b/>
          <w:bCs/>
          <w:color w:val="000000" w:themeColor="text1"/>
          <w:sz w:val="22"/>
          <w:szCs w:val="22"/>
        </w:rPr>
        <w:t xml:space="preserve"> </w:t>
      </w:r>
      <w:r>
        <w:rPr>
          <w:rFonts w:ascii="Calibri Light" w:eastAsia="DengXian" w:hAnsi="Calibri Light" w:cs="Calibri Light"/>
          <w:color w:val="000000" w:themeColor="text1"/>
          <w:sz w:val="22"/>
          <w:szCs w:val="22"/>
        </w:rPr>
        <w:t xml:space="preserve">El sindicato podrá disolverse en cualquier momento, en Asamblea Nacional constituida por todos los integrantes del sindicato. La resolución de disolución debe contar con el apoyo de las dos terceras partes de los afiliados y afiliadas al sindicato. </w:t>
      </w:r>
    </w:p>
    <w:p w14:paraId="114DBC62" w14:textId="77777777" w:rsidR="008862EF" w:rsidRPr="001A661B" w:rsidRDefault="008862EF" w:rsidP="008862EF">
      <w:pPr>
        <w:keepNext/>
        <w:pBdr>
          <w:top w:val="nil"/>
          <w:left w:val="nil"/>
          <w:bottom w:val="nil"/>
          <w:right w:val="nil"/>
          <w:between w:val="nil"/>
        </w:pBdr>
        <w:spacing w:before="160" w:line="276" w:lineRule="auto"/>
        <w:contextualSpacing/>
        <w:jc w:val="both"/>
        <w:rPr>
          <w:rFonts w:ascii="Calibri Light" w:eastAsia="DengXian" w:hAnsi="Calibri Light" w:cs="Calibri Light"/>
          <w:color w:val="000000"/>
          <w:sz w:val="22"/>
          <w:szCs w:val="22"/>
        </w:rPr>
      </w:pPr>
    </w:p>
    <w:p w14:paraId="6E40A808"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bookmarkStart w:id="2" w:name="_heading=h.2et92p0"/>
      <w:bookmarkEnd w:id="2"/>
      <w:r w:rsidRPr="001A661B">
        <w:rPr>
          <w:rFonts w:ascii="Calibri Light" w:eastAsia="DengXian" w:hAnsi="Calibri Light" w:cs="Calibri Light"/>
          <w:b/>
          <w:bCs/>
          <w:color w:val="000000" w:themeColor="text1"/>
          <w:sz w:val="22"/>
          <w:szCs w:val="22"/>
        </w:rPr>
        <w:t xml:space="preserve">Artículo </w:t>
      </w:r>
      <w:r>
        <w:rPr>
          <w:rFonts w:ascii="Calibri Light" w:eastAsia="DengXian" w:hAnsi="Calibri Light" w:cs="Calibri Light"/>
          <w:b/>
          <w:bCs/>
          <w:color w:val="000000" w:themeColor="text1"/>
          <w:sz w:val="22"/>
          <w:szCs w:val="22"/>
        </w:rPr>
        <w:t>50</w:t>
      </w:r>
      <w:r w:rsidRPr="001A661B">
        <w:rPr>
          <w:rFonts w:ascii="Calibri Light" w:eastAsia="DengXian" w:hAnsi="Calibri Light" w:cs="Calibri Light"/>
          <w:b/>
          <w:bCs/>
          <w:color w:val="000000" w:themeColor="text1"/>
          <w:sz w:val="22"/>
          <w:szCs w:val="22"/>
        </w:rPr>
        <w:t>.- Liquidación de</w:t>
      </w:r>
      <w:r>
        <w:rPr>
          <w:rFonts w:ascii="Calibri Light" w:eastAsia="DengXian" w:hAnsi="Calibri Light" w:cs="Calibri Light"/>
          <w:b/>
          <w:bCs/>
          <w:color w:val="000000" w:themeColor="text1"/>
          <w:sz w:val="22"/>
          <w:szCs w:val="22"/>
        </w:rPr>
        <w:t>l sindicato</w:t>
      </w:r>
      <w:r w:rsidRPr="001A661B">
        <w:rPr>
          <w:rFonts w:ascii="Calibri Light" w:eastAsia="DengXian" w:hAnsi="Calibri Light" w:cs="Calibri Light"/>
          <w:b/>
          <w:bCs/>
          <w:color w:val="000000" w:themeColor="text1"/>
          <w:sz w:val="22"/>
          <w:szCs w:val="22"/>
        </w:rPr>
        <w:t>:</w:t>
      </w:r>
      <w:r w:rsidRPr="001A661B">
        <w:rPr>
          <w:rFonts w:ascii="Calibri Light" w:eastAsia="DengXian" w:hAnsi="Calibri Light" w:cs="Calibri Light"/>
          <w:color w:val="000000" w:themeColor="text1"/>
          <w:sz w:val="22"/>
          <w:szCs w:val="22"/>
        </w:rPr>
        <w:t xml:space="preserve"> Resuelta la disolución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la Asamblea Nacional de trabajadores y trabajadoras designará un comité de liquidación. Los bienes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o el producto de la venta de los mismos, una vez cubierta las obligaciones pendientes, serán transferidos a una o varias entidades sin fines de lucro afines a la naturaleza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Las entidades beneficiarias serán designadas por la Asamblea Nacional Extraordinaria de </w:t>
      </w:r>
      <w:r>
        <w:rPr>
          <w:rFonts w:ascii="Calibri Light" w:eastAsia="DengXian" w:hAnsi="Calibri Light" w:cs="Calibri Light"/>
          <w:sz w:val="22"/>
          <w:szCs w:val="22"/>
        </w:rPr>
        <w:t>trabajadoras y trabajadores</w:t>
      </w:r>
      <w:r w:rsidRPr="00B6485B" w:rsidDel="00B6485B">
        <w:rPr>
          <w:rFonts w:ascii="Calibri Light" w:eastAsia="DengXian" w:hAnsi="Calibri Light" w:cs="Calibri Light"/>
          <w:color w:val="000000" w:themeColor="text1"/>
          <w:sz w:val="22"/>
          <w:szCs w:val="22"/>
        </w:rPr>
        <w:t xml:space="preserve"> </w:t>
      </w:r>
      <w:r w:rsidRPr="001A661B">
        <w:rPr>
          <w:rFonts w:ascii="Calibri Light" w:eastAsia="DengXian" w:hAnsi="Calibri Light" w:cs="Calibri Light"/>
          <w:color w:val="000000" w:themeColor="text1"/>
          <w:sz w:val="22"/>
          <w:szCs w:val="22"/>
        </w:rPr>
        <w:t xml:space="preserve">en la que se resolvió la disolución del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w:t>
      </w:r>
    </w:p>
    <w:p w14:paraId="417B3018" w14:textId="77777777" w:rsidR="008862EF" w:rsidRPr="001A661B" w:rsidRDefault="008862EF" w:rsidP="008862EF">
      <w:pPr>
        <w:spacing w:line="276" w:lineRule="auto"/>
        <w:contextualSpacing/>
        <w:jc w:val="both"/>
        <w:rPr>
          <w:rFonts w:ascii="Calibri Light" w:eastAsia="DengXian" w:hAnsi="Calibri Light" w:cs="Calibri Light"/>
          <w:color w:val="000000"/>
          <w:sz w:val="22"/>
          <w:szCs w:val="22"/>
        </w:rPr>
      </w:pPr>
    </w:p>
    <w:p w14:paraId="2DF0E5DB" w14:textId="77777777" w:rsidR="008862EF" w:rsidRDefault="008862EF" w:rsidP="008862EF">
      <w:pPr>
        <w:spacing w:line="276" w:lineRule="auto"/>
        <w:contextualSpacing/>
        <w:jc w:val="center"/>
        <w:rPr>
          <w:rFonts w:ascii="Calibri Light" w:eastAsia="DengXian" w:hAnsi="Calibri Light" w:cs="Calibri Light"/>
          <w:b/>
          <w:bCs/>
          <w:color w:val="000000" w:themeColor="text1"/>
          <w:sz w:val="22"/>
          <w:szCs w:val="22"/>
        </w:rPr>
      </w:pPr>
    </w:p>
    <w:p w14:paraId="0DAED3EF" w14:textId="77777777" w:rsidR="008862EF" w:rsidRPr="001A661B" w:rsidRDefault="008862EF" w:rsidP="008862EF">
      <w:pPr>
        <w:spacing w:line="276" w:lineRule="auto"/>
        <w:contextualSpacing/>
        <w:jc w:val="center"/>
        <w:rPr>
          <w:rFonts w:ascii="Calibri Light" w:eastAsia="DengXian" w:hAnsi="Calibri Light" w:cs="Calibri Light"/>
          <w:b/>
          <w:bCs/>
          <w:color w:val="000000"/>
          <w:sz w:val="22"/>
          <w:szCs w:val="22"/>
        </w:rPr>
      </w:pPr>
      <w:r w:rsidRPr="001A661B">
        <w:rPr>
          <w:rFonts w:ascii="Calibri Light" w:eastAsia="DengXian" w:hAnsi="Calibri Light" w:cs="Calibri Light"/>
          <w:b/>
          <w:bCs/>
          <w:color w:val="000000" w:themeColor="text1"/>
          <w:sz w:val="22"/>
          <w:szCs w:val="22"/>
        </w:rPr>
        <w:t>DISPOSICIÓN GENERAL</w:t>
      </w:r>
    </w:p>
    <w:p w14:paraId="07053558" w14:textId="77777777" w:rsidR="008862EF" w:rsidRDefault="008862EF" w:rsidP="008862EF">
      <w:pPr>
        <w:pBdr>
          <w:top w:val="nil"/>
          <w:left w:val="nil"/>
          <w:bottom w:val="nil"/>
          <w:right w:val="nil"/>
          <w:between w:val="nil"/>
        </w:pBdr>
        <w:spacing w:line="276" w:lineRule="auto"/>
        <w:contextualSpacing/>
        <w:jc w:val="both"/>
        <w:rPr>
          <w:rFonts w:ascii="Calibri Light" w:eastAsia="DengXian" w:hAnsi="Calibri Light" w:cs="Calibri Light"/>
          <w:color w:val="000000" w:themeColor="text1"/>
          <w:sz w:val="22"/>
          <w:szCs w:val="22"/>
        </w:rPr>
      </w:pPr>
      <w:r w:rsidRPr="001A661B">
        <w:rPr>
          <w:rFonts w:ascii="Calibri Light" w:eastAsia="DengXian" w:hAnsi="Calibri Light" w:cs="Calibri Light"/>
          <w:b/>
          <w:bCs/>
          <w:color w:val="000000" w:themeColor="text1"/>
          <w:sz w:val="22"/>
          <w:szCs w:val="22"/>
        </w:rPr>
        <w:t>PRIMERA:</w:t>
      </w:r>
      <w:r>
        <w:rPr>
          <w:rFonts w:ascii="Calibri Light" w:eastAsia="DengXian" w:hAnsi="Calibri Light" w:cs="Calibri Light"/>
          <w:color w:val="000000" w:themeColor="text1"/>
          <w:sz w:val="22"/>
          <w:szCs w:val="22"/>
        </w:rPr>
        <w:t xml:space="preserve"> </w:t>
      </w:r>
      <w:r w:rsidRPr="001A661B">
        <w:rPr>
          <w:rFonts w:ascii="Calibri Light" w:eastAsia="DengXian" w:hAnsi="Calibri Light" w:cs="Calibri Light"/>
          <w:color w:val="000000" w:themeColor="text1"/>
          <w:sz w:val="22"/>
          <w:szCs w:val="22"/>
        </w:rPr>
        <w:t xml:space="preserve">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 xml:space="preserve"> responderá civilmente ante terceros, únicamente con su patrimonio. Los miembros no son responsables personal ni solidariamente por las obligaciones contraídas por el </w:t>
      </w:r>
      <w:r>
        <w:rPr>
          <w:rFonts w:ascii="Calibri Light" w:eastAsia="DengXian" w:hAnsi="Calibri Light" w:cs="Calibri Light"/>
          <w:color w:val="000000" w:themeColor="text1"/>
          <w:sz w:val="22"/>
          <w:szCs w:val="22"/>
        </w:rPr>
        <w:t>sindicato</w:t>
      </w:r>
      <w:r w:rsidRPr="001A661B">
        <w:rPr>
          <w:rFonts w:ascii="Calibri Light" w:eastAsia="DengXian" w:hAnsi="Calibri Light" w:cs="Calibri Light"/>
          <w:color w:val="000000" w:themeColor="text1"/>
          <w:sz w:val="22"/>
          <w:szCs w:val="22"/>
        </w:rPr>
        <w:t>.</w:t>
      </w:r>
    </w:p>
    <w:p w14:paraId="6DDC2950" w14:textId="77777777" w:rsidR="008862EF" w:rsidRDefault="008862EF" w:rsidP="008862EF">
      <w:pPr>
        <w:pBdr>
          <w:top w:val="nil"/>
          <w:left w:val="nil"/>
          <w:bottom w:val="nil"/>
          <w:right w:val="nil"/>
          <w:between w:val="nil"/>
        </w:pBdr>
        <w:spacing w:line="276" w:lineRule="auto"/>
        <w:contextualSpacing/>
        <w:jc w:val="both"/>
        <w:rPr>
          <w:rFonts w:ascii="Calibri Light" w:eastAsia="DengXian" w:hAnsi="Calibri Light" w:cs="Calibri Light"/>
          <w:color w:val="000000" w:themeColor="text1"/>
          <w:sz w:val="22"/>
          <w:szCs w:val="22"/>
        </w:rPr>
      </w:pPr>
    </w:p>
    <w:p w14:paraId="3229D2AE" w14:textId="77777777" w:rsidR="008862EF" w:rsidRPr="001A661B" w:rsidRDefault="008862EF" w:rsidP="008862EF">
      <w:pPr>
        <w:pBdr>
          <w:top w:val="nil"/>
          <w:left w:val="nil"/>
          <w:bottom w:val="nil"/>
          <w:right w:val="nil"/>
          <w:between w:val="nil"/>
        </w:pBd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b/>
          <w:bCs/>
          <w:color w:val="000000" w:themeColor="text1"/>
          <w:sz w:val="22"/>
          <w:szCs w:val="22"/>
        </w:rPr>
        <w:t>SEGUNDA:</w:t>
      </w:r>
      <w:r>
        <w:rPr>
          <w:rFonts w:ascii="Calibri Light" w:eastAsia="DengXian" w:hAnsi="Calibri Light" w:cs="Calibri Light"/>
          <w:color w:val="000000" w:themeColor="text1"/>
          <w:sz w:val="22"/>
          <w:szCs w:val="22"/>
        </w:rPr>
        <w:t xml:space="preserve"> Para la disolución de la organización se convocará a Asamblea Extraordinaria de trabajadoras y trabajadores, en donde deben participar todos los afiliados y afiliadas del sindicato. Dentro de la convocatoria se debe detallar expresamente la disolución de la organización como uno de los puntos del orden del día. </w:t>
      </w:r>
    </w:p>
    <w:p w14:paraId="0984375A" w14:textId="77777777" w:rsidR="008862EF" w:rsidRPr="001A661B" w:rsidRDefault="008862EF" w:rsidP="008862EF">
      <w:pPr>
        <w:pBdr>
          <w:top w:val="nil"/>
          <w:left w:val="nil"/>
          <w:bottom w:val="nil"/>
          <w:right w:val="nil"/>
          <w:between w:val="nil"/>
        </w:pBdr>
        <w:spacing w:line="276" w:lineRule="auto"/>
        <w:contextualSpacing/>
        <w:jc w:val="center"/>
        <w:rPr>
          <w:rFonts w:ascii="Calibri Light" w:eastAsia="DengXian" w:hAnsi="Calibri Light" w:cs="Calibri Light"/>
          <w:color w:val="000000"/>
          <w:sz w:val="22"/>
          <w:szCs w:val="22"/>
        </w:rPr>
      </w:pPr>
    </w:p>
    <w:p w14:paraId="304C3EE1" w14:textId="77777777" w:rsidR="008862EF" w:rsidRPr="001A661B" w:rsidRDefault="008862EF" w:rsidP="008862EF">
      <w:pPr>
        <w:pBdr>
          <w:top w:val="nil"/>
          <w:left w:val="nil"/>
          <w:bottom w:val="nil"/>
          <w:right w:val="nil"/>
          <w:between w:val="nil"/>
        </w:pBdr>
        <w:spacing w:line="276" w:lineRule="auto"/>
        <w:contextualSpacing/>
        <w:jc w:val="both"/>
        <w:rPr>
          <w:rFonts w:ascii="Calibri Light" w:eastAsia="DengXian" w:hAnsi="Calibri Light" w:cs="Calibri Light"/>
          <w:color w:val="000000"/>
          <w:sz w:val="22"/>
          <w:szCs w:val="22"/>
        </w:rPr>
      </w:pPr>
    </w:p>
    <w:p w14:paraId="781506A4" w14:textId="5E8258D5" w:rsidR="008862EF" w:rsidRPr="001A661B" w:rsidRDefault="008862EF" w:rsidP="008862EF">
      <w:pPr>
        <w:pBdr>
          <w:top w:val="nil"/>
          <w:left w:val="nil"/>
          <w:bottom w:val="nil"/>
          <w:right w:val="nil"/>
          <w:between w:val="nil"/>
        </w:pBdr>
        <w:spacing w:line="276" w:lineRule="auto"/>
        <w:contextualSpacing/>
        <w:jc w:val="both"/>
        <w:rPr>
          <w:rFonts w:ascii="Calibri Light" w:eastAsia="DengXian" w:hAnsi="Calibri Light" w:cs="Calibri Light"/>
          <w:color w:val="000000"/>
          <w:sz w:val="22"/>
          <w:szCs w:val="22"/>
        </w:rPr>
      </w:pPr>
      <w:r w:rsidRPr="001A661B">
        <w:rPr>
          <w:rFonts w:ascii="Calibri Light" w:eastAsia="DengXian" w:hAnsi="Calibri Light" w:cs="Calibri Light"/>
          <w:b/>
          <w:bCs/>
          <w:color w:val="000000" w:themeColor="text1"/>
          <w:sz w:val="22"/>
          <w:szCs w:val="22"/>
        </w:rPr>
        <w:t>CERTIFICO:</w:t>
      </w:r>
      <w:r w:rsidRPr="001A661B">
        <w:rPr>
          <w:rFonts w:ascii="Calibri Light" w:eastAsia="DengXian" w:hAnsi="Calibri Light" w:cs="Calibri Light"/>
          <w:color w:val="000000" w:themeColor="text1"/>
          <w:sz w:val="22"/>
          <w:szCs w:val="22"/>
        </w:rPr>
        <w:t xml:space="preserve"> Que el presente estatuto fue discutido y aprobado en sesiones de asamblea general celebrada el</w:t>
      </w:r>
      <w:r w:rsidR="00C2093D">
        <w:rPr>
          <w:rFonts w:ascii="Calibri Light" w:eastAsia="DengXian" w:hAnsi="Calibri Light" w:cs="Calibri Light"/>
          <w:color w:val="000000" w:themeColor="text1"/>
          <w:sz w:val="22"/>
          <w:szCs w:val="22"/>
        </w:rPr>
        <w:t xml:space="preserve"> </w:t>
      </w:r>
      <w:r w:rsidR="00C2093D" w:rsidRPr="00C2093D">
        <w:rPr>
          <w:rFonts w:ascii="Calibri Light" w:eastAsia="DengXian" w:hAnsi="Calibri Light" w:cs="Calibri Light"/>
          <w:color w:val="000000" w:themeColor="text1"/>
          <w:sz w:val="22"/>
          <w:szCs w:val="22"/>
          <w:highlight w:val="yellow"/>
        </w:rPr>
        <w:t>[fecha]</w:t>
      </w:r>
      <w:r w:rsidRPr="00C2093D">
        <w:rPr>
          <w:rFonts w:ascii="Calibri Light" w:eastAsia="DengXian" w:hAnsi="Calibri Light" w:cs="Calibri Light"/>
          <w:color w:val="000000" w:themeColor="text1"/>
          <w:sz w:val="22"/>
          <w:szCs w:val="22"/>
          <w:highlight w:val="yellow"/>
        </w:rPr>
        <w:t>.</w:t>
      </w:r>
    </w:p>
    <w:p w14:paraId="59ACB7AA" w14:textId="77777777" w:rsidR="008862EF" w:rsidRPr="001A661B" w:rsidRDefault="008862EF" w:rsidP="008862EF">
      <w:pPr>
        <w:pBdr>
          <w:top w:val="nil"/>
          <w:left w:val="nil"/>
          <w:bottom w:val="nil"/>
          <w:right w:val="nil"/>
          <w:between w:val="nil"/>
        </w:pBdr>
        <w:spacing w:line="276" w:lineRule="auto"/>
        <w:contextualSpacing/>
        <w:jc w:val="both"/>
        <w:rPr>
          <w:rFonts w:ascii="Calibri Light" w:eastAsia="DengXian" w:hAnsi="Calibri Light" w:cs="Calibri Light"/>
          <w:color w:val="000000"/>
          <w:sz w:val="22"/>
          <w:szCs w:val="22"/>
        </w:rPr>
      </w:pPr>
    </w:p>
    <w:p w14:paraId="520ED8C9" w14:textId="77777777" w:rsidR="008862EF" w:rsidRPr="001A661B" w:rsidRDefault="008862EF" w:rsidP="008862EF">
      <w:pPr>
        <w:pBdr>
          <w:top w:val="nil"/>
          <w:left w:val="nil"/>
          <w:bottom w:val="nil"/>
          <w:right w:val="nil"/>
          <w:between w:val="nil"/>
        </w:pBdr>
        <w:spacing w:line="276" w:lineRule="auto"/>
        <w:contextualSpacing/>
        <w:rPr>
          <w:rFonts w:ascii="Calibri Light" w:eastAsia="DengXian" w:hAnsi="Calibri Light" w:cs="Calibri Light"/>
          <w:color w:val="000000"/>
          <w:sz w:val="22"/>
          <w:szCs w:val="22"/>
        </w:rPr>
      </w:pPr>
    </w:p>
    <w:p w14:paraId="1E9F83AB" w14:textId="77777777" w:rsidR="008862EF" w:rsidRPr="001A661B" w:rsidRDefault="008862EF" w:rsidP="008862EF">
      <w:pPr>
        <w:pBdr>
          <w:top w:val="nil"/>
          <w:left w:val="nil"/>
          <w:bottom w:val="nil"/>
          <w:right w:val="nil"/>
          <w:between w:val="nil"/>
        </w:pBdr>
        <w:spacing w:line="276" w:lineRule="auto"/>
        <w:contextualSpacing/>
        <w:jc w:val="both"/>
        <w:rPr>
          <w:rFonts w:ascii="Calibri Light" w:eastAsia="DengXian" w:hAnsi="Calibri Light" w:cs="Calibri Light"/>
          <w:color w:val="000000"/>
          <w:sz w:val="22"/>
          <w:szCs w:val="22"/>
        </w:rPr>
      </w:pPr>
    </w:p>
    <w:p w14:paraId="688AF921" w14:textId="37FF9258" w:rsidR="008862EF" w:rsidRPr="001A661B" w:rsidRDefault="008862EF" w:rsidP="008862EF">
      <w:pPr>
        <w:pBdr>
          <w:top w:val="nil"/>
          <w:left w:val="nil"/>
          <w:bottom w:val="nil"/>
          <w:right w:val="nil"/>
          <w:between w:val="nil"/>
        </w:pBdr>
        <w:spacing w:line="276" w:lineRule="auto"/>
        <w:contextualSpacing/>
        <w:jc w:val="both"/>
        <w:rPr>
          <w:rFonts w:ascii="Calibri Light" w:eastAsia="DengXian" w:hAnsi="Calibri Light" w:cs="Calibri Light"/>
          <w:b/>
          <w:bCs/>
          <w:color w:val="000000" w:themeColor="text1"/>
          <w:sz w:val="22"/>
          <w:szCs w:val="22"/>
        </w:rPr>
      </w:pPr>
    </w:p>
    <w:p w14:paraId="7865E0AE" w14:textId="2F917F34" w:rsidR="009C4CF6" w:rsidRPr="000512B0" w:rsidRDefault="009C4CF6" w:rsidP="009C4CF6">
      <w:pPr>
        <w:rPr>
          <w:rFonts w:asciiTheme="majorHAnsi" w:eastAsia="DengXian" w:hAnsiTheme="majorHAnsi" w:cstheme="majorHAnsi"/>
          <w:b/>
          <w:bCs/>
          <w:color w:val="000000" w:themeColor="text1"/>
        </w:rPr>
      </w:pPr>
      <w:r w:rsidRPr="009C4CF6">
        <w:rPr>
          <w:rStyle w:val="normaltextrun"/>
          <w:rFonts w:asciiTheme="majorHAnsi" w:eastAsia="DengXian" w:hAnsiTheme="majorHAnsi" w:cstheme="majorHAnsi"/>
          <w:b/>
          <w:bCs/>
          <w:color w:val="000000"/>
          <w:highlight w:val="yellow"/>
        </w:rPr>
        <w:t>[nombre y apellido]</w:t>
      </w:r>
    </w:p>
    <w:p w14:paraId="77697B0E" w14:textId="77777777" w:rsidR="009C4CF6" w:rsidRPr="000512B0" w:rsidRDefault="009C4CF6" w:rsidP="009C4CF6">
      <w:r w:rsidRPr="000512B0">
        <w:rPr>
          <w:rFonts w:asciiTheme="majorHAnsi" w:eastAsia="DengXian" w:hAnsiTheme="majorHAnsi" w:cstheme="majorHAnsi"/>
          <w:color w:val="000000" w:themeColor="text1"/>
        </w:rPr>
        <w:t>Secretario/a de Actas y Comunicaciones</w:t>
      </w:r>
    </w:p>
    <w:p w14:paraId="701B1FEC" w14:textId="77777777" w:rsidR="008862EF" w:rsidRDefault="008862EF" w:rsidP="008862EF"/>
    <w:p w14:paraId="5BA49A31" w14:textId="77777777" w:rsidR="004C40A9" w:rsidRPr="008862EF" w:rsidRDefault="004C40A9" w:rsidP="008862EF"/>
    <w:sectPr w:rsidR="004C40A9" w:rsidRPr="008862EF">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A193B"/>
    <w:multiLevelType w:val="hybridMultilevel"/>
    <w:tmpl w:val="4B686DDC"/>
    <w:lvl w:ilvl="0" w:tplc="EEE459D4">
      <w:start w:val="1"/>
      <w:numFmt w:val="lowerLetter"/>
      <w:lvlText w:val="%1."/>
      <w:lvlJc w:val="left"/>
      <w:pPr>
        <w:ind w:left="720" w:hanging="360"/>
      </w:pPr>
      <w:rPr>
        <w:rFonts w:ascii="Calibri Light" w:hAnsi="Calibri Light" w:cs="Calibri Light" w:hint="default"/>
        <w:b w:val="0"/>
        <w:bCs w:val="0"/>
        <w:i w:val="0"/>
        <w:iCs w:val="0"/>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831706C"/>
    <w:multiLevelType w:val="multilevel"/>
    <w:tmpl w:val="90F6C0FA"/>
    <w:lvl w:ilvl="0">
      <w:start w:val="1"/>
      <w:numFmt w:val="lowerLetter"/>
      <w:lvlText w:val="%1."/>
      <w:lvlJc w:val="left"/>
      <w:pPr>
        <w:ind w:left="720" w:hanging="360"/>
      </w:pPr>
      <w:rPr>
        <w:rFonts w:ascii="Calibri Light" w:hAnsi="Calibri Light" w:cs="Calibri Light" w:hint="default"/>
        <w:b w:val="0"/>
        <w:bCs w:val="0"/>
        <w:i w:val="0"/>
        <w:iCs w:val="0"/>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89E34F7"/>
    <w:multiLevelType w:val="hybridMultilevel"/>
    <w:tmpl w:val="FF5ABDF6"/>
    <w:lvl w:ilvl="0" w:tplc="3E464C86">
      <w:start w:val="1"/>
      <w:numFmt w:val="lowerLetter"/>
      <w:lvlText w:val="%1."/>
      <w:lvlJc w:val="left"/>
      <w:pPr>
        <w:ind w:left="720" w:hanging="360"/>
      </w:pPr>
      <w:rPr>
        <w:rFonts w:ascii="Calibri Light" w:eastAsia="DengXian" w:hAnsi="Calibri Light" w:cs="Calibri Ligh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3" w15:restartNumberingAfterBreak="0">
    <w:nsid w:val="0E5930B9"/>
    <w:multiLevelType w:val="hybridMultilevel"/>
    <w:tmpl w:val="2780DCC4"/>
    <w:lvl w:ilvl="0" w:tplc="080A0019">
      <w:start w:val="1"/>
      <w:numFmt w:val="lowerLetter"/>
      <w:lvlText w:val="%1."/>
      <w:lvlJc w:val="left"/>
      <w:pPr>
        <w:ind w:left="1080" w:hanging="360"/>
      </w:pPr>
    </w:lvl>
    <w:lvl w:ilvl="1" w:tplc="300A0019" w:tentative="1">
      <w:start w:val="1"/>
      <w:numFmt w:val="lowerLetter"/>
      <w:lvlText w:val="%2."/>
      <w:lvlJc w:val="left"/>
      <w:pPr>
        <w:ind w:left="1800" w:hanging="360"/>
      </w:pPr>
    </w:lvl>
    <w:lvl w:ilvl="2" w:tplc="300A001B" w:tentative="1">
      <w:start w:val="1"/>
      <w:numFmt w:val="lowerRoman"/>
      <w:lvlText w:val="%3."/>
      <w:lvlJc w:val="right"/>
      <w:pPr>
        <w:ind w:left="2520" w:hanging="180"/>
      </w:pPr>
    </w:lvl>
    <w:lvl w:ilvl="3" w:tplc="300A000F" w:tentative="1">
      <w:start w:val="1"/>
      <w:numFmt w:val="decimal"/>
      <w:lvlText w:val="%4."/>
      <w:lvlJc w:val="left"/>
      <w:pPr>
        <w:ind w:left="3240" w:hanging="360"/>
      </w:pPr>
    </w:lvl>
    <w:lvl w:ilvl="4" w:tplc="300A0019" w:tentative="1">
      <w:start w:val="1"/>
      <w:numFmt w:val="lowerLetter"/>
      <w:lvlText w:val="%5."/>
      <w:lvlJc w:val="left"/>
      <w:pPr>
        <w:ind w:left="3960" w:hanging="360"/>
      </w:pPr>
    </w:lvl>
    <w:lvl w:ilvl="5" w:tplc="300A001B" w:tentative="1">
      <w:start w:val="1"/>
      <w:numFmt w:val="lowerRoman"/>
      <w:lvlText w:val="%6."/>
      <w:lvlJc w:val="right"/>
      <w:pPr>
        <w:ind w:left="4680" w:hanging="180"/>
      </w:pPr>
    </w:lvl>
    <w:lvl w:ilvl="6" w:tplc="300A000F" w:tentative="1">
      <w:start w:val="1"/>
      <w:numFmt w:val="decimal"/>
      <w:lvlText w:val="%7."/>
      <w:lvlJc w:val="left"/>
      <w:pPr>
        <w:ind w:left="5400" w:hanging="360"/>
      </w:pPr>
    </w:lvl>
    <w:lvl w:ilvl="7" w:tplc="300A0019" w:tentative="1">
      <w:start w:val="1"/>
      <w:numFmt w:val="lowerLetter"/>
      <w:lvlText w:val="%8."/>
      <w:lvlJc w:val="left"/>
      <w:pPr>
        <w:ind w:left="6120" w:hanging="360"/>
      </w:pPr>
    </w:lvl>
    <w:lvl w:ilvl="8" w:tplc="300A001B" w:tentative="1">
      <w:start w:val="1"/>
      <w:numFmt w:val="lowerRoman"/>
      <w:lvlText w:val="%9."/>
      <w:lvlJc w:val="right"/>
      <w:pPr>
        <w:ind w:left="6840" w:hanging="180"/>
      </w:pPr>
    </w:lvl>
  </w:abstractNum>
  <w:abstractNum w:abstractNumId="4" w15:restartNumberingAfterBreak="0">
    <w:nsid w:val="1189B970"/>
    <w:multiLevelType w:val="hybridMultilevel"/>
    <w:tmpl w:val="06BA5656"/>
    <w:lvl w:ilvl="0" w:tplc="A39060F4">
      <w:start w:val="1"/>
      <w:numFmt w:val="lowerLetter"/>
      <w:lvlText w:val="%1."/>
      <w:lvlJc w:val="left"/>
      <w:pPr>
        <w:ind w:left="720" w:hanging="360"/>
      </w:pPr>
      <w:rPr>
        <w:rFonts w:ascii="Calibri Light" w:eastAsia="DengXian" w:hAnsi="Calibri Light" w:cs="Calibri Light"/>
      </w:rPr>
    </w:lvl>
    <w:lvl w:ilvl="1" w:tplc="D2049DFA">
      <w:start w:val="1"/>
      <w:numFmt w:val="lowerLetter"/>
      <w:lvlText w:val="%2."/>
      <w:lvlJc w:val="left"/>
      <w:pPr>
        <w:ind w:left="1440" w:hanging="360"/>
      </w:pPr>
    </w:lvl>
    <w:lvl w:ilvl="2" w:tplc="F074226C">
      <w:start w:val="1"/>
      <w:numFmt w:val="lowerRoman"/>
      <w:lvlText w:val="%3."/>
      <w:lvlJc w:val="right"/>
      <w:pPr>
        <w:ind w:left="2160" w:hanging="180"/>
      </w:pPr>
    </w:lvl>
    <w:lvl w:ilvl="3" w:tplc="E9B20DBA">
      <w:start w:val="1"/>
      <w:numFmt w:val="decimal"/>
      <w:lvlText w:val="%4."/>
      <w:lvlJc w:val="left"/>
      <w:pPr>
        <w:ind w:left="2880" w:hanging="360"/>
      </w:pPr>
    </w:lvl>
    <w:lvl w:ilvl="4" w:tplc="1B98FB8C">
      <w:start w:val="1"/>
      <w:numFmt w:val="lowerLetter"/>
      <w:lvlText w:val="%5."/>
      <w:lvlJc w:val="left"/>
      <w:pPr>
        <w:ind w:left="3600" w:hanging="360"/>
      </w:pPr>
    </w:lvl>
    <w:lvl w:ilvl="5" w:tplc="F1C01434">
      <w:start w:val="1"/>
      <w:numFmt w:val="lowerRoman"/>
      <w:lvlText w:val="%6."/>
      <w:lvlJc w:val="right"/>
      <w:pPr>
        <w:ind w:left="4320" w:hanging="180"/>
      </w:pPr>
    </w:lvl>
    <w:lvl w:ilvl="6" w:tplc="8C5069B4">
      <w:start w:val="1"/>
      <w:numFmt w:val="decimal"/>
      <w:lvlText w:val="%7."/>
      <w:lvlJc w:val="left"/>
      <w:pPr>
        <w:ind w:left="5040" w:hanging="360"/>
      </w:pPr>
    </w:lvl>
    <w:lvl w:ilvl="7" w:tplc="B1B022D6">
      <w:start w:val="1"/>
      <w:numFmt w:val="lowerLetter"/>
      <w:lvlText w:val="%8."/>
      <w:lvlJc w:val="left"/>
      <w:pPr>
        <w:ind w:left="5760" w:hanging="360"/>
      </w:pPr>
    </w:lvl>
    <w:lvl w:ilvl="8" w:tplc="DDA47F38">
      <w:start w:val="1"/>
      <w:numFmt w:val="lowerRoman"/>
      <w:lvlText w:val="%9."/>
      <w:lvlJc w:val="right"/>
      <w:pPr>
        <w:ind w:left="6480" w:hanging="180"/>
      </w:pPr>
    </w:lvl>
  </w:abstractNum>
  <w:abstractNum w:abstractNumId="5" w15:restartNumberingAfterBreak="0">
    <w:nsid w:val="146E7818"/>
    <w:multiLevelType w:val="hybridMultilevel"/>
    <w:tmpl w:val="703AD18E"/>
    <w:lvl w:ilvl="0" w:tplc="AB7EAD2A">
      <w:start w:val="1"/>
      <w:numFmt w:val="lowerLetter"/>
      <w:lvlText w:val="%1."/>
      <w:lvlJc w:val="left"/>
      <w:pPr>
        <w:ind w:left="1080" w:hanging="360"/>
      </w:pPr>
      <w:rPr>
        <w:rFonts w:ascii="Calibri Light" w:eastAsia="DengXian" w:hAnsi="Calibri Light" w:cs="Calibri Light"/>
      </w:rPr>
    </w:lvl>
    <w:lvl w:ilvl="1" w:tplc="300A0019" w:tentative="1">
      <w:start w:val="1"/>
      <w:numFmt w:val="lowerLetter"/>
      <w:lvlText w:val="%2."/>
      <w:lvlJc w:val="left"/>
      <w:pPr>
        <w:ind w:left="1800" w:hanging="360"/>
      </w:pPr>
    </w:lvl>
    <w:lvl w:ilvl="2" w:tplc="300A001B" w:tentative="1">
      <w:start w:val="1"/>
      <w:numFmt w:val="lowerRoman"/>
      <w:lvlText w:val="%3."/>
      <w:lvlJc w:val="right"/>
      <w:pPr>
        <w:ind w:left="2520" w:hanging="180"/>
      </w:pPr>
    </w:lvl>
    <w:lvl w:ilvl="3" w:tplc="300A000F" w:tentative="1">
      <w:start w:val="1"/>
      <w:numFmt w:val="decimal"/>
      <w:lvlText w:val="%4."/>
      <w:lvlJc w:val="left"/>
      <w:pPr>
        <w:ind w:left="3240" w:hanging="360"/>
      </w:pPr>
    </w:lvl>
    <w:lvl w:ilvl="4" w:tplc="300A0019" w:tentative="1">
      <w:start w:val="1"/>
      <w:numFmt w:val="lowerLetter"/>
      <w:lvlText w:val="%5."/>
      <w:lvlJc w:val="left"/>
      <w:pPr>
        <w:ind w:left="3960" w:hanging="360"/>
      </w:pPr>
    </w:lvl>
    <w:lvl w:ilvl="5" w:tplc="300A001B" w:tentative="1">
      <w:start w:val="1"/>
      <w:numFmt w:val="lowerRoman"/>
      <w:lvlText w:val="%6."/>
      <w:lvlJc w:val="right"/>
      <w:pPr>
        <w:ind w:left="4680" w:hanging="180"/>
      </w:pPr>
    </w:lvl>
    <w:lvl w:ilvl="6" w:tplc="300A000F" w:tentative="1">
      <w:start w:val="1"/>
      <w:numFmt w:val="decimal"/>
      <w:lvlText w:val="%7."/>
      <w:lvlJc w:val="left"/>
      <w:pPr>
        <w:ind w:left="5400" w:hanging="360"/>
      </w:pPr>
    </w:lvl>
    <w:lvl w:ilvl="7" w:tplc="300A0019" w:tentative="1">
      <w:start w:val="1"/>
      <w:numFmt w:val="lowerLetter"/>
      <w:lvlText w:val="%8."/>
      <w:lvlJc w:val="left"/>
      <w:pPr>
        <w:ind w:left="6120" w:hanging="360"/>
      </w:pPr>
    </w:lvl>
    <w:lvl w:ilvl="8" w:tplc="300A001B" w:tentative="1">
      <w:start w:val="1"/>
      <w:numFmt w:val="lowerRoman"/>
      <w:lvlText w:val="%9."/>
      <w:lvlJc w:val="right"/>
      <w:pPr>
        <w:ind w:left="6840" w:hanging="180"/>
      </w:pPr>
    </w:lvl>
  </w:abstractNum>
  <w:abstractNum w:abstractNumId="6" w15:restartNumberingAfterBreak="0">
    <w:nsid w:val="17A8B6BE"/>
    <w:multiLevelType w:val="hybridMultilevel"/>
    <w:tmpl w:val="9B5A7588"/>
    <w:lvl w:ilvl="0" w:tplc="4B0214D8">
      <w:start w:val="1"/>
      <w:numFmt w:val="lowerLetter"/>
      <w:lvlText w:val="%1."/>
      <w:lvlJc w:val="left"/>
      <w:pPr>
        <w:ind w:left="720" w:hanging="360"/>
      </w:pPr>
      <w:rPr>
        <w:rFonts w:ascii="Calibri Light" w:eastAsia="DengXian" w:hAnsi="Calibri Light" w:cs="Calibri Light"/>
      </w:rPr>
    </w:lvl>
    <w:lvl w:ilvl="1" w:tplc="172C59A0">
      <w:start w:val="1"/>
      <w:numFmt w:val="lowerLetter"/>
      <w:lvlText w:val="%2."/>
      <w:lvlJc w:val="left"/>
      <w:pPr>
        <w:ind w:left="1440" w:hanging="360"/>
      </w:pPr>
    </w:lvl>
    <w:lvl w:ilvl="2" w:tplc="C62E58CE">
      <w:start w:val="1"/>
      <w:numFmt w:val="lowerRoman"/>
      <w:lvlText w:val="%3."/>
      <w:lvlJc w:val="right"/>
      <w:pPr>
        <w:ind w:left="2160" w:hanging="180"/>
      </w:pPr>
    </w:lvl>
    <w:lvl w:ilvl="3" w:tplc="5AACE04C">
      <w:start w:val="1"/>
      <w:numFmt w:val="decimal"/>
      <w:lvlText w:val="%4."/>
      <w:lvlJc w:val="left"/>
      <w:pPr>
        <w:ind w:left="2880" w:hanging="360"/>
      </w:pPr>
    </w:lvl>
    <w:lvl w:ilvl="4" w:tplc="7D5CC036">
      <w:start w:val="1"/>
      <w:numFmt w:val="lowerLetter"/>
      <w:lvlText w:val="%5."/>
      <w:lvlJc w:val="left"/>
      <w:pPr>
        <w:ind w:left="3600" w:hanging="360"/>
      </w:pPr>
    </w:lvl>
    <w:lvl w:ilvl="5" w:tplc="823A67C8">
      <w:start w:val="1"/>
      <w:numFmt w:val="lowerRoman"/>
      <w:lvlText w:val="%6."/>
      <w:lvlJc w:val="right"/>
      <w:pPr>
        <w:ind w:left="4320" w:hanging="180"/>
      </w:pPr>
    </w:lvl>
    <w:lvl w:ilvl="6" w:tplc="03B82790">
      <w:start w:val="1"/>
      <w:numFmt w:val="decimal"/>
      <w:lvlText w:val="%7."/>
      <w:lvlJc w:val="left"/>
      <w:pPr>
        <w:ind w:left="5040" w:hanging="360"/>
      </w:pPr>
    </w:lvl>
    <w:lvl w:ilvl="7" w:tplc="04F0A63E">
      <w:start w:val="1"/>
      <w:numFmt w:val="lowerLetter"/>
      <w:lvlText w:val="%8."/>
      <w:lvlJc w:val="left"/>
      <w:pPr>
        <w:ind w:left="5760" w:hanging="360"/>
      </w:pPr>
    </w:lvl>
    <w:lvl w:ilvl="8" w:tplc="01881F98">
      <w:start w:val="1"/>
      <w:numFmt w:val="lowerRoman"/>
      <w:lvlText w:val="%9."/>
      <w:lvlJc w:val="right"/>
      <w:pPr>
        <w:ind w:left="6480" w:hanging="180"/>
      </w:pPr>
    </w:lvl>
  </w:abstractNum>
  <w:abstractNum w:abstractNumId="7" w15:restartNumberingAfterBreak="0">
    <w:nsid w:val="19FFBFDC"/>
    <w:multiLevelType w:val="hybridMultilevel"/>
    <w:tmpl w:val="82289A4A"/>
    <w:lvl w:ilvl="0" w:tplc="AF921AC8">
      <w:start w:val="1"/>
      <w:numFmt w:val="lowerLetter"/>
      <w:lvlText w:val="%1."/>
      <w:lvlJc w:val="left"/>
      <w:pPr>
        <w:ind w:left="720" w:hanging="360"/>
      </w:pPr>
      <w:rPr>
        <w:rFonts w:ascii="Calibri Light" w:eastAsia="DengXian" w:hAnsi="Calibri Light" w:cs="Calibri Light"/>
      </w:rPr>
    </w:lvl>
    <w:lvl w:ilvl="1" w:tplc="DA604392">
      <w:start w:val="1"/>
      <w:numFmt w:val="lowerLetter"/>
      <w:lvlText w:val="%2."/>
      <w:lvlJc w:val="left"/>
      <w:pPr>
        <w:ind w:left="1440" w:hanging="360"/>
      </w:pPr>
    </w:lvl>
    <w:lvl w:ilvl="2" w:tplc="9CE8DDD2">
      <w:start w:val="1"/>
      <w:numFmt w:val="lowerRoman"/>
      <w:lvlText w:val="%3."/>
      <w:lvlJc w:val="right"/>
      <w:pPr>
        <w:ind w:left="2160" w:hanging="180"/>
      </w:pPr>
    </w:lvl>
    <w:lvl w:ilvl="3" w:tplc="48881F62">
      <w:start w:val="1"/>
      <w:numFmt w:val="decimal"/>
      <w:lvlText w:val="%4."/>
      <w:lvlJc w:val="left"/>
      <w:pPr>
        <w:ind w:left="2880" w:hanging="360"/>
      </w:pPr>
    </w:lvl>
    <w:lvl w:ilvl="4" w:tplc="50845ED0">
      <w:start w:val="1"/>
      <w:numFmt w:val="lowerLetter"/>
      <w:lvlText w:val="%5."/>
      <w:lvlJc w:val="left"/>
      <w:pPr>
        <w:ind w:left="3600" w:hanging="360"/>
      </w:pPr>
    </w:lvl>
    <w:lvl w:ilvl="5" w:tplc="ADF083F6">
      <w:start w:val="1"/>
      <w:numFmt w:val="lowerRoman"/>
      <w:lvlText w:val="%6."/>
      <w:lvlJc w:val="right"/>
      <w:pPr>
        <w:ind w:left="4320" w:hanging="180"/>
      </w:pPr>
    </w:lvl>
    <w:lvl w:ilvl="6" w:tplc="0B1C8072">
      <w:start w:val="1"/>
      <w:numFmt w:val="decimal"/>
      <w:lvlText w:val="%7."/>
      <w:lvlJc w:val="left"/>
      <w:pPr>
        <w:ind w:left="5040" w:hanging="360"/>
      </w:pPr>
    </w:lvl>
    <w:lvl w:ilvl="7" w:tplc="33CEF114">
      <w:start w:val="1"/>
      <w:numFmt w:val="lowerLetter"/>
      <w:lvlText w:val="%8."/>
      <w:lvlJc w:val="left"/>
      <w:pPr>
        <w:ind w:left="5760" w:hanging="360"/>
      </w:pPr>
    </w:lvl>
    <w:lvl w:ilvl="8" w:tplc="0FEE8AE0">
      <w:start w:val="1"/>
      <w:numFmt w:val="lowerRoman"/>
      <w:lvlText w:val="%9."/>
      <w:lvlJc w:val="right"/>
      <w:pPr>
        <w:ind w:left="6480" w:hanging="180"/>
      </w:pPr>
    </w:lvl>
  </w:abstractNum>
  <w:abstractNum w:abstractNumId="8" w15:restartNumberingAfterBreak="0">
    <w:nsid w:val="1D562653"/>
    <w:multiLevelType w:val="hybridMultilevel"/>
    <w:tmpl w:val="8362C60E"/>
    <w:lvl w:ilvl="0" w:tplc="97AE80EA">
      <w:start w:val="1"/>
      <w:numFmt w:val="lowerLetter"/>
      <w:lvlText w:val="%1."/>
      <w:lvlJc w:val="left"/>
      <w:pPr>
        <w:ind w:left="720" w:hanging="360"/>
      </w:pPr>
      <w:rPr>
        <w:rFonts w:ascii="Calibri Light" w:eastAsia="DengXian" w:hAnsi="Calibri Light" w:cs="Calibri Ligh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E0B744D"/>
    <w:multiLevelType w:val="hybridMultilevel"/>
    <w:tmpl w:val="0F4AFB56"/>
    <w:lvl w:ilvl="0" w:tplc="9DB6E968">
      <w:start w:val="1"/>
      <w:numFmt w:val="lowerLetter"/>
      <w:lvlText w:val="%1."/>
      <w:lvlJc w:val="left"/>
      <w:pPr>
        <w:ind w:left="720" w:hanging="360"/>
      </w:pPr>
      <w:rPr>
        <w:rFonts w:ascii="Calibri Light" w:eastAsia="DengXian" w:hAnsi="Calibri Light" w:cs="Calibri Light"/>
      </w:rPr>
    </w:lvl>
    <w:lvl w:ilvl="1" w:tplc="BA409AB0">
      <w:start w:val="1"/>
      <w:numFmt w:val="lowerLetter"/>
      <w:lvlText w:val="%2."/>
      <w:lvlJc w:val="left"/>
      <w:pPr>
        <w:ind w:left="1440" w:hanging="360"/>
      </w:pPr>
    </w:lvl>
    <w:lvl w:ilvl="2" w:tplc="E3002A50">
      <w:start w:val="1"/>
      <w:numFmt w:val="lowerRoman"/>
      <w:lvlText w:val="%3."/>
      <w:lvlJc w:val="right"/>
      <w:pPr>
        <w:ind w:left="2160" w:hanging="180"/>
      </w:pPr>
    </w:lvl>
    <w:lvl w:ilvl="3" w:tplc="A79EC44A">
      <w:start w:val="1"/>
      <w:numFmt w:val="decimal"/>
      <w:lvlText w:val="%4."/>
      <w:lvlJc w:val="left"/>
      <w:pPr>
        <w:ind w:left="2880" w:hanging="360"/>
      </w:pPr>
    </w:lvl>
    <w:lvl w:ilvl="4" w:tplc="DB20DC14">
      <w:start w:val="1"/>
      <w:numFmt w:val="lowerLetter"/>
      <w:lvlText w:val="%5."/>
      <w:lvlJc w:val="left"/>
      <w:pPr>
        <w:ind w:left="3600" w:hanging="360"/>
      </w:pPr>
    </w:lvl>
    <w:lvl w:ilvl="5" w:tplc="8B86F9C4">
      <w:start w:val="1"/>
      <w:numFmt w:val="lowerRoman"/>
      <w:lvlText w:val="%6."/>
      <w:lvlJc w:val="right"/>
      <w:pPr>
        <w:ind w:left="4320" w:hanging="180"/>
      </w:pPr>
    </w:lvl>
    <w:lvl w:ilvl="6" w:tplc="6714C3DA">
      <w:start w:val="1"/>
      <w:numFmt w:val="decimal"/>
      <w:lvlText w:val="%7."/>
      <w:lvlJc w:val="left"/>
      <w:pPr>
        <w:ind w:left="5040" w:hanging="360"/>
      </w:pPr>
    </w:lvl>
    <w:lvl w:ilvl="7" w:tplc="17DEFB80">
      <w:start w:val="1"/>
      <w:numFmt w:val="lowerLetter"/>
      <w:lvlText w:val="%8."/>
      <w:lvlJc w:val="left"/>
      <w:pPr>
        <w:ind w:left="5760" w:hanging="360"/>
      </w:pPr>
    </w:lvl>
    <w:lvl w:ilvl="8" w:tplc="1CC2AF7E">
      <w:start w:val="1"/>
      <w:numFmt w:val="lowerRoman"/>
      <w:lvlText w:val="%9."/>
      <w:lvlJc w:val="right"/>
      <w:pPr>
        <w:ind w:left="6480" w:hanging="180"/>
      </w:pPr>
    </w:lvl>
  </w:abstractNum>
  <w:abstractNum w:abstractNumId="10" w15:restartNumberingAfterBreak="0">
    <w:nsid w:val="32830F1C"/>
    <w:multiLevelType w:val="hybridMultilevel"/>
    <w:tmpl w:val="FFFFFFFF"/>
    <w:lvl w:ilvl="0" w:tplc="D82003BC">
      <w:start w:val="1"/>
      <w:numFmt w:val="lowerLetter"/>
      <w:lvlText w:val="%1)"/>
      <w:lvlJc w:val="left"/>
      <w:pPr>
        <w:ind w:left="720" w:hanging="360"/>
      </w:pPr>
    </w:lvl>
    <w:lvl w:ilvl="1" w:tplc="95A2D912">
      <w:start w:val="1"/>
      <w:numFmt w:val="lowerLetter"/>
      <w:lvlText w:val="%2."/>
      <w:lvlJc w:val="left"/>
      <w:pPr>
        <w:ind w:left="1440" w:hanging="360"/>
      </w:pPr>
    </w:lvl>
    <w:lvl w:ilvl="2" w:tplc="3376BE1A">
      <w:start w:val="1"/>
      <w:numFmt w:val="lowerRoman"/>
      <w:lvlText w:val="%3."/>
      <w:lvlJc w:val="right"/>
      <w:pPr>
        <w:ind w:left="2160" w:hanging="180"/>
      </w:pPr>
    </w:lvl>
    <w:lvl w:ilvl="3" w:tplc="8D50CFE0">
      <w:start w:val="1"/>
      <w:numFmt w:val="decimal"/>
      <w:lvlText w:val="%4."/>
      <w:lvlJc w:val="left"/>
      <w:pPr>
        <w:ind w:left="2880" w:hanging="360"/>
      </w:pPr>
    </w:lvl>
    <w:lvl w:ilvl="4" w:tplc="500A170A">
      <w:start w:val="1"/>
      <w:numFmt w:val="lowerLetter"/>
      <w:lvlText w:val="%5."/>
      <w:lvlJc w:val="left"/>
      <w:pPr>
        <w:ind w:left="3600" w:hanging="360"/>
      </w:pPr>
    </w:lvl>
    <w:lvl w:ilvl="5" w:tplc="3B8CFD46">
      <w:start w:val="1"/>
      <w:numFmt w:val="lowerRoman"/>
      <w:lvlText w:val="%6."/>
      <w:lvlJc w:val="right"/>
      <w:pPr>
        <w:ind w:left="4320" w:hanging="180"/>
      </w:pPr>
    </w:lvl>
    <w:lvl w:ilvl="6" w:tplc="1DC091BC">
      <w:start w:val="1"/>
      <w:numFmt w:val="decimal"/>
      <w:lvlText w:val="%7."/>
      <w:lvlJc w:val="left"/>
      <w:pPr>
        <w:ind w:left="5040" w:hanging="360"/>
      </w:pPr>
    </w:lvl>
    <w:lvl w:ilvl="7" w:tplc="47D2AD58">
      <w:start w:val="1"/>
      <w:numFmt w:val="lowerLetter"/>
      <w:lvlText w:val="%8."/>
      <w:lvlJc w:val="left"/>
      <w:pPr>
        <w:ind w:left="5760" w:hanging="360"/>
      </w:pPr>
    </w:lvl>
    <w:lvl w:ilvl="8" w:tplc="ACD638D0">
      <w:start w:val="1"/>
      <w:numFmt w:val="lowerRoman"/>
      <w:lvlText w:val="%9."/>
      <w:lvlJc w:val="right"/>
      <w:pPr>
        <w:ind w:left="6480" w:hanging="180"/>
      </w:pPr>
    </w:lvl>
  </w:abstractNum>
  <w:abstractNum w:abstractNumId="11" w15:restartNumberingAfterBreak="0">
    <w:nsid w:val="36B206AB"/>
    <w:multiLevelType w:val="hybridMultilevel"/>
    <w:tmpl w:val="44ACFDDC"/>
    <w:lvl w:ilvl="0" w:tplc="96EC61B2">
      <w:start w:val="1"/>
      <w:numFmt w:val="lowerLetter"/>
      <w:lvlText w:val="%1."/>
      <w:lvlJc w:val="left"/>
      <w:pPr>
        <w:ind w:left="720" w:hanging="360"/>
      </w:pPr>
      <w:rPr>
        <w:rFonts w:ascii="Calibri Light" w:eastAsia="DengXian" w:hAnsi="Calibri Light" w:cs="Calibri Ligh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A25216A"/>
    <w:multiLevelType w:val="hybridMultilevel"/>
    <w:tmpl w:val="6978918C"/>
    <w:lvl w:ilvl="0" w:tplc="2280F054">
      <w:start w:val="1"/>
      <w:numFmt w:val="lowerLetter"/>
      <w:lvlText w:val="%1."/>
      <w:lvlJc w:val="left"/>
      <w:pPr>
        <w:ind w:left="720" w:hanging="360"/>
      </w:pPr>
      <w:rPr>
        <w:rFonts w:ascii="Calibri Light" w:eastAsia="DengXian" w:hAnsi="Calibri Light" w:cs="Calibri Light"/>
      </w:rPr>
    </w:lvl>
    <w:lvl w:ilvl="1" w:tplc="D49A9E4E">
      <w:start w:val="1"/>
      <w:numFmt w:val="lowerLetter"/>
      <w:lvlText w:val="%2."/>
      <w:lvlJc w:val="left"/>
      <w:pPr>
        <w:ind w:left="1440" w:hanging="360"/>
      </w:pPr>
    </w:lvl>
    <w:lvl w:ilvl="2" w:tplc="8D9622EE">
      <w:start w:val="1"/>
      <w:numFmt w:val="lowerRoman"/>
      <w:lvlText w:val="%3."/>
      <w:lvlJc w:val="right"/>
      <w:pPr>
        <w:ind w:left="2160" w:hanging="180"/>
      </w:pPr>
    </w:lvl>
    <w:lvl w:ilvl="3" w:tplc="6A5CCB02">
      <w:start w:val="1"/>
      <w:numFmt w:val="decimal"/>
      <w:lvlText w:val="%4."/>
      <w:lvlJc w:val="left"/>
      <w:pPr>
        <w:ind w:left="2880" w:hanging="360"/>
      </w:pPr>
    </w:lvl>
    <w:lvl w:ilvl="4" w:tplc="B0B49E94">
      <w:start w:val="1"/>
      <w:numFmt w:val="lowerLetter"/>
      <w:lvlText w:val="%5."/>
      <w:lvlJc w:val="left"/>
      <w:pPr>
        <w:ind w:left="3600" w:hanging="360"/>
      </w:pPr>
    </w:lvl>
    <w:lvl w:ilvl="5" w:tplc="2DDCB4DE">
      <w:start w:val="1"/>
      <w:numFmt w:val="lowerRoman"/>
      <w:lvlText w:val="%6."/>
      <w:lvlJc w:val="right"/>
      <w:pPr>
        <w:ind w:left="4320" w:hanging="180"/>
      </w:pPr>
    </w:lvl>
    <w:lvl w:ilvl="6" w:tplc="3A3A5280">
      <w:start w:val="1"/>
      <w:numFmt w:val="decimal"/>
      <w:lvlText w:val="%7."/>
      <w:lvlJc w:val="left"/>
      <w:pPr>
        <w:ind w:left="5040" w:hanging="360"/>
      </w:pPr>
    </w:lvl>
    <w:lvl w:ilvl="7" w:tplc="9244B146">
      <w:start w:val="1"/>
      <w:numFmt w:val="lowerLetter"/>
      <w:lvlText w:val="%8."/>
      <w:lvlJc w:val="left"/>
      <w:pPr>
        <w:ind w:left="5760" w:hanging="360"/>
      </w:pPr>
    </w:lvl>
    <w:lvl w:ilvl="8" w:tplc="3B3E1FDC">
      <w:start w:val="1"/>
      <w:numFmt w:val="lowerRoman"/>
      <w:lvlText w:val="%9."/>
      <w:lvlJc w:val="right"/>
      <w:pPr>
        <w:ind w:left="6480" w:hanging="180"/>
      </w:pPr>
    </w:lvl>
  </w:abstractNum>
  <w:abstractNum w:abstractNumId="13" w15:restartNumberingAfterBreak="0">
    <w:nsid w:val="3C088193"/>
    <w:multiLevelType w:val="hybridMultilevel"/>
    <w:tmpl w:val="CD1EAE86"/>
    <w:lvl w:ilvl="0" w:tplc="CB40CCB0">
      <w:start w:val="1"/>
      <w:numFmt w:val="lowerLetter"/>
      <w:lvlText w:val="%1."/>
      <w:lvlJc w:val="left"/>
      <w:pPr>
        <w:ind w:left="1080" w:hanging="360"/>
      </w:pPr>
      <w:rPr>
        <w:rFonts w:ascii="Calibri Light" w:eastAsia="DengXian" w:hAnsi="Calibri Light" w:cs="Calibri Light"/>
      </w:rPr>
    </w:lvl>
    <w:lvl w:ilvl="1" w:tplc="C5469ABC">
      <w:start w:val="1"/>
      <w:numFmt w:val="lowerLetter"/>
      <w:lvlText w:val="%2."/>
      <w:lvlJc w:val="left"/>
      <w:pPr>
        <w:ind w:left="1440" w:hanging="360"/>
      </w:pPr>
    </w:lvl>
    <w:lvl w:ilvl="2" w:tplc="CA40A882">
      <w:start w:val="1"/>
      <w:numFmt w:val="lowerRoman"/>
      <w:lvlText w:val="%3."/>
      <w:lvlJc w:val="right"/>
      <w:pPr>
        <w:ind w:left="2160" w:hanging="180"/>
      </w:pPr>
    </w:lvl>
    <w:lvl w:ilvl="3" w:tplc="0F7A397E">
      <w:start w:val="1"/>
      <w:numFmt w:val="decimal"/>
      <w:lvlText w:val="%4."/>
      <w:lvlJc w:val="left"/>
      <w:pPr>
        <w:ind w:left="2880" w:hanging="360"/>
      </w:pPr>
    </w:lvl>
    <w:lvl w:ilvl="4" w:tplc="1EACF326">
      <w:start w:val="1"/>
      <w:numFmt w:val="lowerLetter"/>
      <w:lvlText w:val="%5."/>
      <w:lvlJc w:val="left"/>
      <w:pPr>
        <w:ind w:left="3600" w:hanging="360"/>
      </w:pPr>
    </w:lvl>
    <w:lvl w:ilvl="5" w:tplc="9DB25FA4">
      <w:start w:val="1"/>
      <w:numFmt w:val="lowerRoman"/>
      <w:lvlText w:val="%6."/>
      <w:lvlJc w:val="right"/>
      <w:pPr>
        <w:ind w:left="4320" w:hanging="180"/>
      </w:pPr>
    </w:lvl>
    <w:lvl w:ilvl="6" w:tplc="897272F6">
      <w:start w:val="1"/>
      <w:numFmt w:val="decimal"/>
      <w:lvlText w:val="%7."/>
      <w:lvlJc w:val="left"/>
      <w:pPr>
        <w:ind w:left="5040" w:hanging="360"/>
      </w:pPr>
    </w:lvl>
    <w:lvl w:ilvl="7" w:tplc="DBF4A02E">
      <w:start w:val="1"/>
      <w:numFmt w:val="lowerLetter"/>
      <w:lvlText w:val="%8."/>
      <w:lvlJc w:val="left"/>
      <w:pPr>
        <w:ind w:left="5760" w:hanging="360"/>
      </w:pPr>
    </w:lvl>
    <w:lvl w:ilvl="8" w:tplc="91305890">
      <w:start w:val="1"/>
      <w:numFmt w:val="lowerRoman"/>
      <w:lvlText w:val="%9."/>
      <w:lvlJc w:val="right"/>
      <w:pPr>
        <w:ind w:left="6480" w:hanging="180"/>
      </w:pPr>
    </w:lvl>
  </w:abstractNum>
  <w:abstractNum w:abstractNumId="14" w15:restartNumberingAfterBreak="0">
    <w:nsid w:val="40140B81"/>
    <w:multiLevelType w:val="hybridMultilevel"/>
    <w:tmpl w:val="1752FE70"/>
    <w:lvl w:ilvl="0" w:tplc="CEC27362">
      <w:start w:val="1"/>
      <w:numFmt w:val="lowerLetter"/>
      <w:lvlText w:val="%1."/>
      <w:lvlJc w:val="left"/>
      <w:pPr>
        <w:ind w:left="720" w:hanging="360"/>
      </w:pPr>
      <w:rPr>
        <w:rFonts w:ascii="Calibri Light" w:eastAsia="DengXian" w:hAnsi="Calibri Light" w:cs="Calibri Light"/>
      </w:rPr>
    </w:lvl>
    <w:lvl w:ilvl="1" w:tplc="15861ECE">
      <w:start w:val="1"/>
      <w:numFmt w:val="lowerLetter"/>
      <w:lvlText w:val="%2."/>
      <w:lvlJc w:val="left"/>
      <w:pPr>
        <w:ind w:left="1440" w:hanging="360"/>
      </w:pPr>
    </w:lvl>
    <w:lvl w:ilvl="2" w:tplc="1CFEBECE">
      <w:start w:val="1"/>
      <w:numFmt w:val="lowerRoman"/>
      <w:lvlText w:val="%3."/>
      <w:lvlJc w:val="right"/>
      <w:pPr>
        <w:ind w:left="2160" w:hanging="180"/>
      </w:pPr>
    </w:lvl>
    <w:lvl w:ilvl="3" w:tplc="69F2DC40">
      <w:start w:val="1"/>
      <w:numFmt w:val="decimal"/>
      <w:lvlText w:val="%4."/>
      <w:lvlJc w:val="left"/>
      <w:pPr>
        <w:ind w:left="2880" w:hanging="360"/>
      </w:pPr>
    </w:lvl>
    <w:lvl w:ilvl="4" w:tplc="3F32B414">
      <w:start w:val="1"/>
      <w:numFmt w:val="lowerLetter"/>
      <w:lvlText w:val="%5."/>
      <w:lvlJc w:val="left"/>
      <w:pPr>
        <w:ind w:left="3600" w:hanging="360"/>
      </w:pPr>
    </w:lvl>
    <w:lvl w:ilvl="5" w:tplc="099E44A6">
      <w:start w:val="1"/>
      <w:numFmt w:val="lowerRoman"/>
      <w:lvlText w:val="%6."/>
      <w:lvlJc w:val="right"/>
      <w:pPr>
        <w:ind w:left="4320" w:hanging="180"/>
      </w:pPr>
    </w:lvl>
    <w:lvl w:ilvl="6" w:tplc="2A9A9A72">
      <w:start w:val="1"/>
      <w:numFmt w:val="decimal"/>
      <w:lvlText w:val="%7."/>
      <w:lvlJc w:val="left"/>
      <w:pPr>
        <w:ind w:left="5040" w:hanging="360"/>
      </w:pPr>
    </w:lvl>
    <w:lvl w:ilvl="7" w:tplc="9C26CB7E">
      <w:start w:val="1"/>
      <w:numFmt w:val="lowerLetter"/>
      <w:lvlText w:val="%8."/>
      <w:lvlJc w:val="left"/>
      <w:pPr>
        <w:ind w:left="5760" w:hanging="360"/>
      </w:pPr>
    </w:lvl>
    <w:lvl w:ilvl="8" w:tplc="373C7ABA">
      <w:start w:val="1"/>
      <w:numFmt w:val="lowerRoman"/>
      <w:lvlText w:val="%9."/>
      <w:lvlJc w:val="right"/>
      <w:pPr>
        <w:ind w:left="6480" w:hanging="180"/>
      </w:pPr>
    </w:lvl>
  </w:abstractNum>
  <w:abstractNum w:abstractNumId="15" w15:restartNumberingAfterBreak="0">
    <w:nsid w:val="415B018D"/>
    <w:multiLevelType w:val="hybridMultilevel"/>
    <w:tmpl w:val="BB7048E2"/>
    <w:lvl w:ilvl="0" w:tplc="746CB8BA">
      <w:start w:val="1"/>
      <w:numFmt w:val="lowerLetter"/>
      <w:lvlText w:val="%1."/>
      <w:lvlJc w:val="left"/>
      <w:pPr>
        <w:ind w:left="720" w:hanging="360"/>
      </w:pPr>
      <w:rPr>
        <w:rFonts w:ascii="Calibri Light" w:eastAsia="DengXian" w:hAnsi="Calibri Light" w:cs="Calibri Ligh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5CA00CA"/>
    <w:multiLevelType w:val="hybridMultilevel"/>
    <w:tmpl w:val="967EFE5A"/>
    <w:lvl w:ilvl="0" w:tplc="763E893C">
      <w:start w:val="1"/>
      <w:numFmt w:val="lowerLetter"/>
      <w:lvlText w:val="%1."/>
      <w:lvlJc w:val="left"/>
      <w:pPr>
        <w:ind w:left="1080" w:hanging="360"/>
      </w:pPr>
      <w:rPr>
        <w:rFonts w:ascii="Calibri Light" w:eastAsia="DengXian" w:hAnsi="Calibri Light" w:cs="Calibri Light"/>
        <w:sz w:val="22"/>
        <w:szCs w:val="22"/>
      </w:rPr>
    </w:lvl>
    <w:lvl w:ilvl="1" w:tplc="C39E31D2">
      <w:start w:val="1"/>
      <w:numFmt w:val="lowerLetter"/>
      <w:lvlText w:val="%2."/>
      <w:lvlJc w:val="left"/>
      <w:pPr>
        <w:ind w:left="1440" w:hanging="360"/>
      </w:pPr>
    </w:lvl>
    <w:lvl w:ilvl="2" w:tplc="A85445CE">
      <w:start w:val="1"/>
      <w:numFmt w:val="lowerRoman"/>
      <w:lvlText w:val="%3."/>
      <w:lvlJc w:val="right"/>
      <w:pPr>
        <w:ind w:left="2160" w:hanging="180"/>
      </w:pPr>
    </w:lvl>
    <w:lvl w:ilvl="3" w:tplc="60BECE04">
      <w:start w:val="1"/>
      <w:numFmt w:val="decimal"/>
      <w:lvlText w:val="%4."/>
      <w:lvlJc w:val="left"/>
      <w:pPr>
        <w:ind w:left="2880" w:hanging="360"/>
      </w:pPr>
    </w:lvl>
    <w:lvl w:ilvl="4" w:tplc="F2C03B50">
      <w:start w:val="1"/>
      <w:numFmt w:val="lowerLetter"/>
      <w:lvlText w:val="%5."/>
      <w:lvlJc w:val="left"/>
      <w:pPr>
        <w:ind w:left="3600" w:hanging="360"/>
      </w:pPr>
    </w:lvl>
    <w:lvl w:ilvl="5" w:tplc="B5C6DD44">
      <w:start w:val="1"/>
      <w:numFmt w:val="lowerRoman"/>
      <w:lvlText w:val="%6."/>
      <w:lvlJc w:val="right"/>
      <w:pPr>
        <w:ind w:left="4320" w:hanging="180"/>
      </w:pPr>
    </w:lvl>
    <w:lvl w:ilvl="6" w:tplc="3A3EA9FC">
      <w:start w:val="1"/>
      <w:numFmt w:val="decimal"/>
      <w:lvlText w:val="%7."/>
      <w:lvlJc w:val="left"/>
      <w:pPr>
        <w:ind w:left="5040" w:hanging="360"/>
      </w:pPr>
    </w:lvl>
    <w:lvl w:ilvl="7" w:tplc="A79221C2">
      <w:start w:val="1"/>
      <w:numFmt w:val="lowerLetter"/>
      <w:lvlText w:val="%8."/>
      <w:lvlJc w:val="left"/>
      <w:pPr>
        <w:ind w:left="5760" w:hanging="360"/>
      </w:pPr>
    </w:lvl>
    <w:lvl w:ilvl="8" w:tplc="772E9270">
      <w:start w:val="1"/>
      <w:numFmt w:val="lowerRoman"/>
      <w:lvlText w:val="%9."/>
      <w:lvlJc w:val="right"/>
      <w:pPr>
        <w:ind w:left="6480" w:hanging="180"/>
      </w:pPr>
    </w:lvl>
  </w:abstractNum>
  <w:abstractNum w:abstractNumId="17" w15:restartNumberingAfterBreak="0">
    <w:nsid w:val="4A7125B3"/>
    <w:multiLevelType w:val="hybridMultilevel"/>
    <w:tmpl w:val="857C6696"/>
    <w:lvl w:ilvl="0" w:tplc="0EE26F1E">
      <w:start w:val="1"/>
      <w:numFmt w:val="lowerLetter"/>
      <w:lvlText w:val="%1."/>
      <w:lvlJc w:val="left"/>
      <w:pPr>
        <w:ind w:left="1080" w:hanging="360"/>
      </w:pPr>
      <w:rPr>
        <w:rFonts w:ascii="Calibri Light" w:eastAsia="DengXian" w:hAnsi="Calibri Light" w:cs="Calibri Light"/>
      </w:rPr>
    </w:lvl>
    <w:lvl w:ilvl="1" w:tplc="300A0019" w:tentative="1">
      <w:start w:val="1"/>
      <w:numFmt w:val="lowerLetter"/>
      <w:lvlText w:val="%2."/>
      <w:lvlJc w:val="left"/>
      <w:pPr>
        <w:ind w:left="1800" w:hanging="360"/>
      </w:pPr>
    </w:lvl>
    <w:lvl w:ilvl="2" w:tplc="300A001B" w:tentative="1">
      <w:start w:val="1"/>
      <w:numFmt w:val="lowerRoman"/>
      <w:lvlText w:val="%3."/>
      <w:lvlJc w:val="right"/>
      <w:pPr>
        <w:ind w:left="2520" w:hanging="180"/>
      </w:pPr>
    </w:lvl>
    <w:lvl w:ilvl="3" w:tplc="300A000F" w:tentative="1">
      <w:start w:val="1"/>
      <w:numFmt w:val="decimal"/>
      <w:lvlText w:val="%4."/>
      <w:lvlJc w:val="left"/>
      <w:pPr>
        <w:ind w:left="3240" w:hanging="360"/>
      </w:pPr>
    </w:lvl>
    <w:lvl w:ilvl="4" w:tplc="300A0019" w:tentative="1">
      <w:start w:val="1"/>
      <w:numFmt w:val="lowerLetter"/>
      <w:lvlText w:val="%5."/>
      <w:lvlJc w:val="left"/>
      <w:pPr>
        <w:ind w:left="3960" w:hanging="360"/>
      </w:pPr>
    </w:lvl>
    <w:lvl w:ilvl="5" w:tplc="300A001B" w:tentative="1">
      <w:start w:val="1"/>
      <w:numFmt w:val="lowerRoman"/>
      <w:lvlText w:val="%6."/>
      <w:lvlJc w:val="right"/>
      <w:pPr>
        <w:ind w:left="4680" w:hanging="180"/>
      </w:pPr>
    </w:lvl>
    <w:lvl w:ilvl="6" w:tplc="300A000F" w:tentative="1">
      <w:start w:val="1"/>
      <w:numFmt w:val="decimal"/>
      <w:lvlText w:val="%7."/>
      <w:lvlJc w:val="left"/>
      <w:pPr>
        <w:ind w:left="5400" w:hanging="360"/>
      </w:pPr>
    </w:lvl>
    <w:lvl w:ilvl="7" w:tplc="300A0019" w:tentative="1">
      <w:start w:val="1"/>
      <w:numFmt w:val="lowerLetter"/>
      <w:lvlText w:val="%8."/>
      <w:lvlJc w:val="left"/>
      <w:pPr>
        <w:ind w:left="6120" w:hanging="360"/>
      </w:pPr>
    </w:lvl>
    <w:lvl w:ilvl="8" w:tplc="300A001B" w:tentative="1">
      <w:start w:val="1"/>
      <w:numFmt w:val="lowerRoman"/>
      <w:lvlText w:val="%9."/>
      <w:lvlJc w:val="right"/>
      <w:pPr>
        <w:ind w:left="6840" w:hanging="180"/>
      </w:pPr>
    </w:lvl>
  </w:abstractNum>
  <w:abstractNum w:abstractNumId="18" w15:restartNumberingAfterBreak="0">
    <w:nsid w:val="4BD02DD7"/>
    <w:multiLevelType w:val="hybridMultilevel"/>
    <w:tmpl w:val="3C5038FC"/>
    <w:lvl w:ilvl="0" w:tplc="9F445BB4">
      <w:start w:val="1"/>
      <w:numFmt w:val="lowerLetter"/>
      <w:lvlText w:val="%1."/>
      <w:lvlJc w:val="left"/>
      <w:pPr>
        <w:ind w:left="720" w:hanging="360"/>
      </w:pPr>
      <w:rPr>
        <w:rFonts w:ascii="Calibri Light" w:eastAsia="DengXian" w:hAnsi="Calibri Light" w:cs="Calibri Ligh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9" w15:restartNumberingAfterBreak="0">
    <w:nsid w:val="56E3193D"/>
    <w:multiLevelType w:val="hybridMultilevel"/>
    <w:tmpl w:val="3C889B1A"/>
    <w:lvl w:ilvl="0" w:tplc="080A0019">
      <w:start w:val="1"/>
      <w:numFmt w:val="lowerLetter"/>
      <w:lvlText w:val="%1."/>
      <w:lvlJc w:val="left"/>
      <w:pPr>
        <w:ind w:left="1080" w:hanging="360"/>
      </w:pPr>
    </w:lvl>
    <w:lvl w:ilvl="1" w:tplc="300A0019" w:tentative="1">
      <w:start w:val="1"/>
      <w:numFmt w:val="lowerLetter"/>
      <w:lvlText w:val="%2."/>
      <w:lvlJc w:val="left"/>
      <w:pPr>
        <w:ind w:left="1800" w:hanging="360"/>
      </w:pPr>
    </w:lvl>
    <w:lvl w:ilvl="2" w:tplc="300A001B" w:tentative="1">
      <w:start w:val="1"/>
      <w:numFmt w:val="lowerRoman"/>
      <w:lvlText w:val="%3."/>
      <w:lvlJc w:val="right"/>
      <w:pPr>
        <w:ind w:left="2520" w:hanging="180"/>
      </w:pPr>
    </w:lvl>
    <w:lvl w:ilvl="3" w:tplc="300A000F" w:tentative="1">
      <w:start w:val="1"/>
      <w:numFmt w:val="decimal"/>
      <w:lvlText w:val="%4."/>
      <w:lvlJc w:val="left"/>
      <w:pPr>
        <w:ind w:left="3240" w:hanging="360"/>
      </w:pPr>
    </w:lvl>
    <w:lvl w:ilvl="4" w:tplc="300A0019" w:tentative="1">
      <w:start w:val="1"/>
      <w:numFmt w:val="lowerLetter"/>
      <w:lvlText w:val="%5."/>
      <w:lvlJc w:val="left"/>
      <w:pPr>
        <w:ind w:left="3960" w:hanging="360"/>
      </w:pPr>
    </w:lvl>
    <w:lvl w:ilvl="5" w:tplc="300A001B" w:tentative="1">
      <w:start w:val="1"/>
      <w:numFmt w:val="lowerRoman"/>
      <w:lvlText w:val="%6."/>
      <w:lvlJc w:val="right"/>
      <w:pPr>
        <w:ind w:left="4680" w:hanging="180"/>
      </w:pPr>
    </w:lvl>
    <w:lvl w:ilvl="6" w:tplc="300A000F" w:tentative="1">
      <w:start w:val="1"/>
      <w:numFmt w:val="decimal"/>
      <w:lvlText w:val="%7."/>
      <w:lvlJc w:val="left"/>
      <w:pPr>
        <w:ind w:left="5400" w:hanging="360"/>
      </w:pPr>
    </w:lvl>
    <w:lvl w:ilvl="7" w:tplc="300A0019" w:tentative="1">
      <w:start w:val="1"/>
      <w:numFmt w:val="lowerLetter"/>
      <w:lvlText w:val="%8."/>
      <w:lvlJc w:val="left"/>
      <w:pPr>
        <w:ind w:left="6120" w:hanging="360"/>
      </w:pPr>
    </w:lvl>
    <w:lvl w:ilvl="8" w:tplc="300A001B" w:tentative="1">
      <w:start w:val="1"/>
      <w:numFmt w:val="lowerRoman"/>
      <w:lvlText w:val="%9."/>
      <w:lvlJc w:val="right"/>
      <w:pPr>
        <w:ind w:left="6840" w:hanging="180"/>
      </w:pPr>
    </w:lvl>
  </w:abstractNum>
  <w:abstractNum w:abstractNumId="20" w15:restartNumberingAfterBreak="0">
    <w:nsid w:val="68832A33"/>
    <w:multiLevelType w:val="hybridMultilevel"/>
    <w:tmpl w:val="865E4032"/>
    <w:lvl w:ilvl="0" w:tplc="2878DE50">
      <w:start w:val="1"/>
      <w:numFmt w:val="lowerLetter"/>
      <w:lvlText w:val="%1."/>
      <w:lvlJc w:val="left"/>
      <w:pPr>
        <w:ind w:left="1080" w:hanging="360"/>
      </w:pPr>
      <w:rPr>
        <w:rFonts w:ascii="Calibri Light" w:eastAsia="DengXian" w:hAnsi="Calibri Light" w:cs="Calibri Light"/>
        <w:b w:val="0"/>
        <w:b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1" w15:restartNumberingAfterBreak="0">
    <w:nsid w:val="6CD456D0"/>
    <w:multiLevelType w:val="hybridMultilevel"/>
    <w:tmpl w:val="3B069EC4"/>
    <w:lvl w:ilvl="0" w:tplc="35B83D12">
      <w:start w:val="1"/>
      <w:numFmt w:val="lowerLetter"/>
      <w:lvlText w:val="%1."/>
      <w:lvlJc w:val="left"/>
      <w:pPr>
        <w:ind w:left="1080" w:hanging="360"/>
      </w:pPr>
      <w:rPr>
        <w:rFonts w:ascii="Calibri Light" w:eastAsia="DengXian" w:hAnsi="Calibri Light" w:cs="Calibri Light"/>
      </w:rPr>
    </w:lvl>
    <w:lvl w:ilvl="1" w:tplc="300A0019" w:tentative="1">
      <w:start w:val="1"/>
      <w:numFmt w:val="lowerLetter"/>
      <w:lvlText w:val="%2."/>
      <w:lvlJc w:val="left"/>
      <w:pPr>
        <w:ind w:left="1800" w:hanging="360"/>
      </w:pPr>
    </w:lvl>
    <w:lvl w:ilvl="2" w:tplc="300A001B" w:tentative="1">
      <w:start w:val="1"/>
      <w:numFmt w:val="lowerRoman"/>
      <w:lvlText w:val="%3."/>
      <w:lvlJc w:val="right"/>
      <w:pPr>
        <w:ind w:left="2520" w:hanging="180"/>
      </w:pPr>
    </w:lvl>
    <w:lvl w:ilvl="3" w:tplc="300A000F" w:tentative="1">
      <w:start w:val="1"/>
      <w:numFmt w:val="decimal"/>
      <w:lvlText w:val="%4."/>
      <w:lvlJc w:val="left"/>
      <w:pPr>
        <w:ind w:left="3240" w:hanging="360"/>
      </w:pPr>
    </w:lvl>
    <w:lvl w:ilvl="4" w:tplc="300A0019" w:tentative="1">
      <w:start w:val="1"/>
      <w:numFmt w:val="lowerLetter"/>
      <w:lvlText w:val="%5."/>
      <w:lvlJc w:val="left"/>
      <w:pPr>
        <w:ind w:left="3960" w:hanging="360"/>
      </w:pPr>
    </w:lvl>
    <w:lvl w:ilvl="5" w:tplc="300A001B" w:tentative="1">
      <w:start w:val="1"/>
      <w:numFmt w:val="lowerRoman"/>
      <w:lvlText w:val="%6."/>
      <w:lvlJc w:val="right"/>
      <w:pPr>
        <w:ind w:left="4680" w:hanging="180"/>
      </w:pPr>
    </w:lvl>
    <w:lvl w:ilvl="6" w:tplc="300A000F" w:tentative="1">
      <w:start w:val="1"/>
      <w:numFmt w:val="decimal"/>
      <w:lvlText w:val="%7."/>
      <w:lvlJc w:val="left"/>
      <w:pPr>
        <w:ind w:left="5400" w:hanging="360"/>
      </w:pPr>
    </w:lvl>
    <w:lvl w:ilvl="7" w:tplc="300A0019" w:tentative="1">
      <w:start w:val="1"/>
      <w:numFmt w:val="lowerLetter"/>
      <w:lvlText w:val="%8."/>
      <w:lvlJc w:val="left"/>
      <w:pPr>
        <w:ind w:left="6120" w:hanging="360"/>
      </w:pPr>
    </w:lvl>
    <w:lvl w:ilvl="8" w:tplc="300A001B" w:tentative="1">
      <w:start w:val="1"/>
      <w:numFmt w:val="lowerRoman"/>
      <w:lvlText w:val="%9."/>
      <w:lvlJc w:val="right"/>
      <w:pPr>
        <w:ind w:left="6840" w:hanging="180"/>
      </w:pPr>
    </w:lvl>
  </w:abstractNum>
  <w:abstractNum w:abstractNumId="22" w15:restartNumberingAfterBreak="0">
    <w:nsid w:val="6DEF38ED"/>
    <w:multiLevelType w:val="multilevel"/>
    <w:tmpl w:val="8D463484"/>
    <w:lvl w:ilvl="0">
      <w:start w:val="1"/>
      <w:numFmt w:val="lowerLetter"/>
      <w:lvlText w:val="%1."/>
      <w:lvlJc w:val="left"/>
      <w:pPr>
        <w:ind w:left="720" w:hanging="360"/>
      </w:pPr>
      <w:rPr>
        <w:rFonts w:ascii="Calibri Light" w:eastAsia="DengXian" w:hAnsi="Calibri Light" w:cs="Calibri Light" w:hint="default"/>
        <w:b w:val="0"/>
        <w:bCs w:val="0"/>
        <w:i w:val="0"/>
        <w:iCs w:val="0"/>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706659BF"/>
    <w:multiLevelType w:val="multilevel"/>
    <w:tmpl w:val="3880185C"/>
    <w:lvl w:ilvl="0">
      <w:start w:val="1"/>
      <w:numFmt w:val="lowerLetter"/>
      <w:lvlText w:val="%1."/>
      <w:lvlJc w:val="left"/>
      <w:pPr>
        <w:ind w:left="1143" w:hanging="435"/>
      </w:pPr>
      <w:rPr>
        <w:rFonts w:ascii="Calibri Light" w:eastAsia="DengXian" w:hAnsi="Calibri Light" w:cs="Calibri Light" w:hint="default"/>
        <w:b w:val="0"/>
        <w:bCs w:val="0"/>
        <w:i w:val="0"/>
        <w:iCs w:val="0"/>
        <w:sz w:val="22"/>
        <w:szCs w:val="22"/>
        <w:highlight w:val="white"/>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24" w15:restartNumberingAfterBreak="0">
    <w:nsid w:val="780960CA"/>
    <w:multiLevelType w:val="hybridMultilevel"/>
    <w:tmpl w:val="9042A5BA"/>
    <w:lvl w:ilvl="0" w:tplc="1158D242">
      <w:start w:val="1"/>
      <w:numFmt w:val="lowerLetter"/>
      <w:lvlText w:val="%1."/>
      <w:lvlJc w:val="left"/>
      <w:pPr>
        <w:ind w:left="720" w:hanging="360"/>
      </w:pPr>
      <w:rPr>
        <w:rFonts w:ascii="Calibri Light" w:eastAsia="DengXian" w:hAnsi="Calibri Light" w:cs="Calibri Light"/>
      </w:rPr>
    </w:lvl>
    <w:lvl w:ilvl="1" w:tplc="59D84964">
      <w:start w:val="1"/>
      <w:numFmt w:val="lowerLetter"/>
      <w:lvlText w:val="%2."/>
      <w:lvlJc w:val="left"/>
      <w:pPr>
        <w:ind w:left="1440" w:hanging="360"/>
      </w:pPr>
    </w:lvl>
    <w:lvl w:ilvl="2" w:tplc="FBEC2B84">
      <w:start w:val="1"/>
      <w:numFmt w:val="lowerRoman"/>
      <w:lvlText w:val="%3."/>
      <w:lvlJc w:val="right"/>
      <w:pPr>
        <w:ind w:left="2160" w:hanging="180"/>
      </w:pPr>
    </w:lvl>
    <w:lvl w:ilvl="3" w:tplc="ACF0F77A">
      <w:start w:val="1"/>
      <w:numFmt w:val="decimal"/>
      <w:lvlText w:val="%4."/>
      <w:lvlJc w:val="left"/>
      <w:pPr>
        <w:ind w:left="2880" w:hanging="360"/>
      </w:pPr>
    </w:lvl>
    <w:lvl w:ilvl="4" w:tplc="A53C9BE8">
      <w:start w:val="1"/>
      <w:numFmt w:val="lowerLetter"/>
      <w:lvlText w:val="%5."/>
      <w:lvlJc w:val="left"/>
      <w:pPr>
        <w:ind w:left="3600" w:hanging="360"/>
      </w:pPr>
    </w:lvl>
    <w:lvl w:ilvl="5" w:tplc="B8AAC324">
      <w:start w:val="1"/>
      <w:numFmt w:val="lowerRoman"/>
      <w:lvlText w:val="%6."/>
      <w:lvlJc w:val="right"/>
      <w:pPr>
        <w:ind w:left="4320" w:hanging="180"/>
      </w:pPr>
    </w:lvl>
    <w:lvl w:ilvl="6" w:tplc="EB26BCFA">
      <w:start w:val="1"/>
      <w:numFmt w:val="decimal"/>
      <w:lvlText w:val="%7."/>
      <w:lvlJc w:val="left"/>
      <w:pPr>
        <w:ind w:left="5040" w:hanging="360"/>
      </w:pPr>
    </w:lvl>
    <w:lvl w:ilvl="7" w:tplc="3404DF04">
      <w:start w:val="1"/>
      <w:numFmt w:val="lowerLetter"/>
      <w:lvlText w:val="%8."/>
      <w:lvlJc w:val="left"/>
      <w:pPr>
        <w:ind w:left="5760" w:hanging="360"/>
      </w:pPr>
    </w:lvl>
    <w:lvl w:ilvl="8" w:tplc="1BF02C3E">
      <w:start w:val="1"/>
      <w:numFmt w:val="lowerRoman"/>
      <w:lvlText w:val="%9."/>
      <w:lvlJc w:val="right"/>
      <w:pPr>
        <w:ind w:left="6480" w:hanging="180"/>
      </w:pPr>
    </w:lvl>
  </w:abstractNum>
  <w:abstractNum w:abstractNumId="25" w15:restartNumberingAfterBreak="0">
    <w:nsid w:val="7FF402AD"/>
    <w:multiLevelType w:val="hybridMultilevel"/>
    <w:tmpl w:val="F46467E8"/>
    <w:lvl w:ilvl="0" w:tplc="C348235C">
      <w:start w:val="1"/>
      <w:numFmt w:val="lowerLetter"/>
      <w:lvlText w:val="%1."/>
      <w:lvlJc w:val="left"/>
      <w:pPr>
        <w:ind w:left="360" w:hanging="360"/>
      </w:pPr>
      <w:rPr>
        <w:rFonts w:ascii="Calibri Light" w:eastAsia="DengXian" w:hAnsi="Calibri Light" w:cs="Calibri Light"/>
      </w:rPr>
    </w:lvl>
    <w:lvl w:ilvl="1" w:tplc="300A0019" w:tentative="1">
      <w:start w:val="1"/>
      <w:numFmt w:val="lowerLetter"/>
      <w:lvlText w:val="%2."/>
      <w:lvlJc w:val="left"/>
      <w:pPr>
        <w:ind w:left="1080" w:hanging="360"/>
      </w:pPr>
    </w:lvl>
    <w:lvl w:ilvl="2" w:tplc="300A001B" w:tentative="1">
      <w:start w:val="1"/>
      <w:numFmt w:val="lowerRoman"/>
      <w:lvlText w:val="%3."/>
      <w:lvlJc w:val="right"/>
      <w:pPr>
        <w:ind w:left="1800" w:hanging="180"/>
      </w:pPr>
    </w:lvl>
    <w:lvl w:ilvl="3" w:tplc="300A000F" w:tentative="1">
      <w:start w:val="1"/>
      <w:numFmt w:val="decimal"/>
      <w:lvlText w:val="%4."/>
      <w:lvlJc w:val="left"/>
      <w:pPr>
        <w:ind w:left="2520" w:hanging="360"/>
      </w:pPr>
    </w:lvl>
    <w:lvl w:ilvl="4" w:tplc="300A0019" w:tentative="1">
      <w:start w:val="1"/>
      <w:numFmt w:val="lowerLetter"/>
      <w:lvlText w:val="%5."/>
      <w:lvlJc w:val="left"/>
      <w:pPr>
        <w:ind w:left="3240" w:hanging="360"/>
      </w:pPr>
    </w:lvl>
    <w:lvl w:ilvl="5" w:tplc="300A001B" w:tentative="1">
      <w:start w:val="1"/>
      <w:numFmt w:val="lowerRoman"/>
      <w:lvlText w:val="%6."/>
      <w:lvlJc w:val="right"/>
      <w:pPr>
        <w:ind w:left="3960" w:hanging="180"/>
      </w:pPr>
    </w:lvl>
    <w:lvl w:ilvl="6" w:tplc="300A000F" w:tentative="1">
      <w:start w:val="1"/>
      <w:numFmt w:val="decimal"/>
      <w:lvlText w:val="%7."/>
      <w:lvlJc w:val="left"/>
      <w:pPr>
        <w:ind w:left="4680" w:hanging="360"/>
      </w:pPr>
    </w:lvl>
    <w:lvl w:ilvl="7" w:tplc="300A0019" w:tentative="1">
      <w:start w:val="1"/>
      <w:numFmt w:val="lowerLetter"/>
      <w:lvlText w:val="%8."/>
      <w:lvlJc w:val="left"/>
      <w:pPr>
        <w:ind w:left="5400" w:hanging="360"/>
      </w:pPr>
    </w:lvl>
    <w:lvl w:ilvl="8" w:tplc="300A001B" w:tentative="1">
      <w:start w:val="1"/>
      <w:numFmt w:val="lowerRoman"/>
      <w:lvlText w:val="%9."/>
      <w:lvlJc w:val="right"/>
      <w:pPr>
        <w:ind w:left="6120" w:hanging="180"/>
      </w:pPr>
    </w:lvl>
  </w:abstractNum>
  <w:num w:numId="1" w16cid:durableId="1982878476">
    <w:abstractNumId w:val="22"/>
  </w:num>
  <w:num w:numId="2" w16cid:durableId="843936107">
    <w:abstractNumId w:val="23"/>
  </w:num>
  <w:num w:numId="3" w16cid:durableId="1712726707">
    <w:abstractNumId w:val="1"/>
  </w:num>
  <w:num w:numId="4" w16cid:durableId="419720474">
    <w:abstractNumId w:val="8"/>
  </w:num>
  <w:num w:numId="5" w16cid:durableId="286621022">
    <w:abstractNumId w:val="15"/>
  </w:num>
  <w:num w:numId="6" w16cid:durableId="1470630263">
    <w:abstractNumId w:val="11"/>
  </w:num>
  <w:num w:numId="7" w16cid:durableId="1007562067">
    <w:abstractNumId w:val="18"/>
  </w:num>
  <w:num w:numId="8" w16cid:durableId="1667856524">
    <w:abstractNumId w:val="17"/>
  </w:num>
  <w:num w:numId="9" w16cid:durableId="77294800">
    <w:abstractNumId w:val="5"/>
  </w:num>
  <w:num w:numId="10" w16cid:durableId="694430653">
    <w:abstractNumId w:val="19"/>
  </w:num>
  <w:num w:numId="11" w16cid:durableId="632979346">
    <w:abstractNumId w:val="25"/>
  </w:num>
  <w:num w:numId="12" w16cid:durableId="106966859">
    <w:abstractNumId w:val="3"/>
  </w:num>
  <w:num w:numId="13" w16cid:durableId="462622370">
    <w:abstractNumId w:val="21"/>
  </w:num>
  <w:num w:numId="14" w16cid:durableId="395051230">
    <w:abstractNumId w:val="2"/>
  </w:num>
  <w:num w:numId="15" w16cid:durableId="1204945379">
    <w:abstractNumId w:val="12"/>
  </w:num>
  <w:num w:numId="16" w16cid:durableId="472648968">
    <w:abstractNumId w:val="10"/>
  </w:num>
  <w:num w:numId="17" w16cid:durableId="1499805239">
    <w:abstractNumId w:val="6"/>
  </w:num>
  <w:num w:numId="18" w16cid:durableId="654643702">
    <w:abstractNumId w:val="14"/>
  </w:num>
  <w:num w:numId="19" w16cid:durableId="1249575997">
    <w:abstractNumId w:val="4"/>
  </w:num>
  <w:num w:numId="20" w16cid:durableId="1875537308">
    <w:abstractNumId w:val="7"/>
  </w:num>
  <w:num w:numId="21" w16cid:durableId="1063026421">
    <w:abstractNumId w:val="24"/>
  </w:num>
  <w:num w:numId="22" w16cid:durableId="1139419468">
    <w:abstractNumId w:val="16"/>
  </w:num>
  <w:num w:numId="23" w16cid:durableId="1897620329">
    <w:abstractNumId w:val="9"/>
  </w:num>
  <w:num w:numId="24" w16cid:durableId="1024214946">
    <w:abstractNumId w:val="13"/>
  </w:num>
  <w:num w:numId="25" w16cid:durableId="217207622">
    <w:abstractNumId w:val="0"/>
  </w:num>
  <w:num w:numId="26" w16cid:durableId="1684893220">
    <w:abstractNumId w:val="20"/>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62EF"/>
    <w:rsid w:val="00075F43"/>
    <w:rsid w:val="0008681F"/>
    <w:rsid w:val="00170C5C"/>
    <w:rsid w:val="00255907"/>
    <w:rsid w:val="002924B6"/>
    <w:rsid w:val="003145A7"/>
    <w:rsid w:val="0032117D"/>
    <w:rsid w:val="003761F0"/>
    <w:rsid w:val="00397B44"/>
    <w:rsid w:val="004C40A9"/>
    <w:rsid w:val="00671246"/>
    <w:rsid w:val="006A6D54"/>
    <w:rsid w:val="006D1C5B"/>
    <w:rsid w:val="00713EE1"/>
    <w:rsid w:val="00740BAC"/>
    <w:rsid w:val="007B368A"/>
    <w:rsid w:val="00812ECE"/>
    <w:rsid w:val="00826EDD"/>
    <w:rsid w:val="008322CB"/>
    <w:rsid w:val="00885DD5"/>
    <w:rsid w:val="008862EF"/>
    <w:rsid w:val="009C4CF6"/>
    <w:rsid w:val="00AE36EE"/>
    <w:rsid w:val="00B535A8"/>
    <w:rsid w:val="00BB5339"/>
    <w:rsid w:val="00BF7AB1"/>
    <w:rsid w:val="00C2093D"/>
    <w:rsid w:val="00C3601D"/>
    <w:rsid w:val="00C46B66"/>
    <w:rsid w:val="00C61250"/>
    <w:rsid w:val="00C9379C"/>
    <w:rsid w:val="00C97DAF"/>
    <w:rsid w:val="00D02907"/>
    <w:rsid w:val="00EF6DC4"/>
    <w:rsid w:val="00F940C0"/>
    <w:rsid w:val="00FE5EEA"/>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7B24C1"/>
  <w15:chartTrackingRefBased/>
  <w15:docId w15:val="{1B5A144C-5244-B648-8F6E-D2A6AB1FE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EC"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62EF"/>
    <w:rPr>
      <w:rFonts w:ascii="Times New Roman" w:eastAsia="Times New Roman" w:hAnsi="Times New Roman" w:cs="Times New Roman"/>
      <w:lang w:val="es-ES" w:eastAsia="es-ES"/>
    </w:rPr>
  </w:style>
  <w:style w:type="paragraph" w:styleId="Ttulo1">
    <w:name w:val="heading 1"/>
    <w:basedOn w:val="Normal"/>
    <w:next w:val="Normal"/>
    <w:link w:val="Ttulo1Car"/>
    <w:uiPriority w:val="9"/>
    <w:qFormat/>
    <w:rsid w:val="008862EF"/>
    <w:pPr>
      <w:keepNext/>
      <w:jc w:val="both"/>
      <w:outlineLvl w:val="0"/>
    </w:pPr>
    <w:rPr>
      <w:rFonts w:ascii="Arial" w:hAnsi="Arial" w:cs="Arial"/>
      <w:b/>
      <w:bCs/>
    </w:rPr>
  </w:style>
  <w:style w:type="paragraph" w:styleId="Ttulo2">
    <w:name w:val="heading 2"/>
    <w:basedOn w:val="Normal"/>
    <w:next w:val="Normal"/>
    <w:link w:val="Ttulo2Car"/>
    <w:uiPriority w:val="9"/>
    <w:semiHidden/>
    <w:unhideWhenUsed/>
    <w:qFormat/>
    <w:rsid w:val="008862EF"/>
    <w:pPr>
      <w:keepNext/>
      <w:autoSpaceDE w:val="0"/>
      <w:autoSpaceDN w:val="0"/>
      <w:adjustRightInd w:val="0"/>
      <w:spacing w:before="160"/>
      <w:ind w:left="153"/>
      <w:jc w:val="center"/>
      <w:outlineLvl w:val="1"/>
    </w:pPr>
    <w:rPr>
      <w:rFonts w:ascii="Arial" w:hAnsi="Arial" w:cs="Arial"/>
      <w:b/>
      <w:bCs/>
    </w:rPr>
  </w:style>
  <w:style w:type="paragraph" w:styleId="Ttulo3">
    <w:name w:val="heading 3"/>
    <w:basedOn w:val="Normal"/>
    <w:next w:val="Normal"/>
    <w:link w:val="Ttulo3Car"/>
    <w:uiPriority w:val="9"/>
    <w:semiHidden/>
    <w:unhideWhenUsed/>
    <w:qFormat/>
    <w:rsid w:val="008862EF"/>
    <w:pPr>
      <w:keepNext/>
      <w:ind w:left="360"/>
      <w:jc w:val="center"/>
      <w:outlineLvl w:val="2"/>
    </w:pPr>
    <w:rPr>
      <w:rFonts w:ascii="Verdana" w:hAnsi="Verdana"/>
      <w:b/>
      <w:bCs/>
    </w:rPr>
  </w:style>
  <w:style w:type="paragraph" w:styleId="Ttulo4">
    <w:name w:val="heading 4"/>
    <w:basedOn w:val="Normal"/>
    <w:next w:val="Normal"/>
    <w:link w:val="Ttulo4Car"/>
    <w:uiPriority w:val="9"/>
    <w:semiHidden/>
    <w:unhideWhenUsed/>
    <w:qFormat/>
    <w:rsid w:val="008862EF"/>
    <w:pPr>
      <w:keepNext/>
      <w:ind w:left="360"/>
      <w:jc w:val="both"/>
      <w:outlineLvl w:val="3"/>
    </w:pPr>
    <w:rPr>
      <w:rFonts w:ascii="Verdana" w:hAnsi="Verdana"/>
      <w:b/>
      <w:bCs/>
    </w:rPr>
  </w:style>
  <w:style w:type="paragraph" w:styleId="Ttulo5">
    <w:name w:val="heading 5"/>
    <w:basedOn w:val="Normal"/>
    <w:next w:val="Normal"/>
    <w:link w:val="Ttulo5Car"/>
    <w:uiPriority w:val="9"/>
    <w:semiHidden/>
    <w:unhideWhenUsed/>
    <w:qFormat/>
    <w:rsid w:val="008862EF"/>
    <w:pPr>
      <w:keepNext/>
      <w:keepLines/>
      <w:spacing w:before="220" w:after="40"/>
      <w:outlineLvl w:val="4"/>
    </w:pPr>
    <w:rPr>
      <w:b/>
      <w:sz w:val="22"/>
      <w:szCs w:val="22"/>
    </w:rPr>
  </w:style>
  <w:style w:type="paragraph" w:styleId="Ttulo6">
    <w:name w:val="heading 6"/>
    <w:basedOn w:val="Normal"/>
    <w:next w:val="Normal"/>
    <w:link w:val="Ttulo6Car"/>
    <w:uiPriority w:val="9"/>
    <w:semiHidden/>
    <w:unhideWhenUsed/>
    <w:qFormat/>
    <w:rsid w:val="008862EF"/>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8862EF"/>
    <w:rPr>
      <w:rFonts w:ascii="Arial" w:eastAsia="Times New Roman" w:hAnsi="Arial" w:cs="Arial"/>
      <w:b/>
      <w:bCs/>
      <w:lang w:val="es-ES" w:eastAsia="es-ES"/>
    </w:rPr>
  </w:style>
  <w:style w:type="character" w:customStyle="1" w:styleId="Ttulo2Car">
    <w:name w:val="Título 2 Car"/>
    <w:basedOn w:val="Fuentedeprrafopredeter"/>
    <w:link w:val="Ttulo2"/>
    <w:uiPriority w:val="9"/>
    <w:semiHidden/>
    <w:rsid w:val="008862EF"/>
    <w:rPr>
      <w:rFonts w:ascii="Arial" w:eastAsia="Times New Roman" w:hAnsi="Arial" w:cs="Arial"/>
      <w:b/>
      <w:bCs/>
      <w:lang w:val="es-ES" w:eastAsia="es-ES"/>
    </w:rPr>
  </w:style>
  <w:style w:type="character" w:customStyle="1" w:styleId="Ttulo3Car">
    <w:name w:val="Título 3 Car"/>
    <w:basedOn w:val="Fuentedeprrafopredeter"/>
    <w:link w:val="Ttulo3"/>
    <w:uiPriority w:val="9"/>
    <w:semiHidden/>
    <w:rsid w:val="008862EF"/>
    <w:rPr>
      <w:rFonts w:ascii="Verdana" w:eastAsia="Times New Roman" w:hAnsi="Verdana" w:cs="Times New Roman"/>
      <w:b/>
      <w:bCs/>
      <w:lang w:val="es-ES" w:eastAsia="es-ES"/>
    </w:rPr>
  </w:style>
  <w:style w:type="character" w:customStyle="1" w:styleId="Ttulo4Car">
    <w:name w:val="Título 4 Car"/>
    <w:basedOn w:val="Fuentedeprrafopredeter"/>
    <w:link w:val="Ttulo4"/>
    <w:uiPriority w:val="9"/>
    <w:semiHidden/>
    <w:rsid w:val="008862EF"/>
    <w:rPr>
      <w:rFonts w:ascii="Verdana" w:eastAsia="Times New Roman" w:hAnsi="Verdana" w:cs="Times New Roman"/>
      <w:b/>
      <w:bCs/>
      <w:lang w:val="es-ES" w:eastAsia="es-ES"/>
    </w:rPr>
  </w:style>
  <w:style w:type="character" w:customStyle="1" w:styleId="Ttulo5Car">
    <w:name w:val="Título 5 Car"/>
    <w:basedOn w:val="Fuentedeprrafopredeter"/>
    <w:link w:val="Ttulo5"/>
    <w:uiPriority w:val="9"/>
    <w:semiHidden/>
    <w:rsid w:val="008862EF"/>
    <w:rPr>
      <w:rFonts w:ascii="Times New Roman" w:eastAsia="Times New Roman" w:hAnsi="Times New Roman" w:cs="Times New Roman"/>
      <w:b/>
      <w:sz w:val="22"/>
      <w:szCs w:val="22"/>
      <w:lang w:val="es-ES" w:eastAsia="es-ES"/>
    </w:rPr>
  </w:style>
  <w:style w:type="character" w:customStyle="1" w:styleId="Ttulo6Car">
    <w:name w:val="Título 6 Car"/>
    <w:basedOn w:val="Fuentedeprrafopredeter"/>
    <w:link w:val="Ttulo6"/>
    <w:uiPriority w:val="9"/>
    <w:semiHidden/>
    <w:rsid w:val="008862EF"/>
    <w:rPr>
      <w:rFonts w:ascii="Times New Roman" w:eastAsia="Times New Roman" w:hAnsi="Times New Roman" w:cs="Times New Roman"/>
      <w:b/>
      <w:sz w:val="20"/>
      <w:szCs w:val="20"/>
      <w:lang w:val="es-ES" w:eastAsia="es-ES"/>
    </w:rPr>
  </w:style>
  <w:style w:type="table" w:customStyle="1" w:styleId="NormalTable0">
    <w:name w:val="Normal Table0"/>
    <w:rsid w:val="008862EF"/>
    <w:rPr>
      <w:rFonts w:ascii="Times New Roman" w:eastAsia="Times New Roman" w:hAnsi="Times New Roman" w:cs="Times New Roman"/>
      <w:lang w:val="es-ES"/>
    </w:rPr>
    <w:tblPr>
      <w:tblCellMar>
        <w:top w:w="0" w:type="dxa"/>
        <w:left w:w="0" w:type="dxa"/>
        <w:bottom w:w="0" w:type="dxa"/>
        <w:right w:w="0" w:type="dxa"/>
      </w:tblCellMar>
    </w:tblPr>
  </w:style>
  <w:style w:type="paragraph" w:styleId="Ttulo">
    <w:name w:val="Title"/>
    <w:basedOn w:val="Normal"/>
    <w:next w:val="Normal"/>
    <w:link w:val="TtuloCar"/>
    <w:uiPriority w:val="10"/>
    <w:qFormat/>
    <w:rsid w:val="008862EF"/>
    <w:pPr>
      <w:keepNext/>
      <w:keepLines/>
      <w:spacing w:before="480" w:after="120"/>
    </w:pPr>
    <w:rPr>
      <w:b/>
      <w:sz w:val="72"/>
      <w:szCs w:val="72"/>
    </w:rPr>
  </w:style>
  <w:style w:type="character" w:customStyle="1" w:styleId="TtuloCar">
    <w:name w:val="Título Car"/>
    <w:basedOn w:val="Fuentedeprrafopredeter"/>
    <w:link w:val="Ttulo"/>
    <w:uiPriority w:val="10"/>
    <w:rsid w:val="008862EF"/>
    <w:rPr>
      <w:rFonts w:ascii="Times New Roman" w:eastAsia="Times New Roman" w:hAnsi="Times New Roman" w:cs="Times New Roman"/>
      <w:b/>
      <w:sz w:val="72"/>
      <w:szCs w:val="72"/>
      <w:lang w:val="es-ES" w:eastAsia="es-ES"/>
    </w:rPr>
  </w:style>
  <w:style w:type="paragraph" w:styleId="Textoindependiente">
    <w:name w:val="Body Text"/>
    <w:basedOn w:val="Normal"/>
    <w:link w:val="TextoindependienteCar"/>
    <w:rsid w:val="008862EF"/>
    <w:pPr>
      <w:jc w:val="center"/>
    </w:pPr>
    <w:rPr>
      <w:rFonts w:ascii="Verdana" w:hAnsi="Verdana"/>
      <w:b/>
      <w:bCs/>
    </w:rPr>
  </w:style>
  <w:style w:type="character" w:customStyle="1" w:styleId="TextoindependienteCar">
    <w:name w:val="Texto independiente Car"/>
    <w:basedOn w:val="Fuentedeprrafopredeter"/>
    <w:link w:val="Textoindependiente"/>
    <w:rsid w:val="008862EF"/>
    <w:rPr>
      <w:rFonts w:ascii="Verdana" w:eastAsia="Times New Roman" w:hAnsi="Verdana" w:cs="Times New Roman"/>
      <w:b/>
      <w:bCs/>
      <w:lang w:val="es-ES" w:eastAsia="es-ES"/>
    </w:rPr>
  </w:style>
  <w:style w:type="paragraph" w:styleId="Textoindependiente2">
    <w:name w:val="Body Text 2"/>
    <w:basedOn w:val="Normal"/>
    <w:link w:val="Textoindependiente2Car"/>
    <w:rsid w:val="008862EF"/>
    <w:pPr>
      <w:jc w:val="both"/>
    </w:pPr>
    <w:rPr>
      <w:rFonts w:ascii="Verdana" w:hAnsi="Verdana"/>
    </w:rPr>
  </w:style>
  <w:style w:type="character" w:customStyle="1" w:styleId="Textoindependiente2Car">
    <w:name w:val="Texto independiente 2 Car"/>
    <w:basedOn w:val="Fuentedeprrafopredeter"/>
    <w:link w:val="Textoindependiente2"/>
    <w:rsid w:val="008862EF"/>
    <w:rPr>
      <w:rFonts w:ascii="Verdana" w:eastAsia="Times New Roman" w:hAnsi="Verdana" w:cs="Times New Roman"/>
      <w:lang w:val="es-ES" w:eastAsia="es-ES"/>
    </w:rPr>
  </w:style>
  <w:style w:type="paragraph" w:styleId="Sangra2detindependiente">
    <w:name w:val="Body Text Indent 2"/>
    <w:basedOn w:val="Normal"/>
    <w:link w:val="Sangra2detindependienteCar"/>
    <w:rsid w:val="008862EF"/>
    <w:pPr>
      <w:ind w:left="1416" w:hanging="711"/>
    </w:pPr>
    <w:rPr>
      <w:rFonts w:ascii="Verdana" w:hAnsi="Verdana"/>
    </w:rPr>
  </w:style>
  <w:style w:type="character" w:customStyle="1" w:styleId="Sangra2detindependienteCar">
    <w:name w:val="Sangría 2 de t. independiente Car"/>
    <w:basedOn w:val="Fuentedeprrafopredeter"/>
    <w:link w:val="Sangra2detindependiente"/>
    <w:rsid w:val="008862EF"/>
    <w:rPr>
      <w:rFonts w:ascii="Verdana" w:eastAsia="Times New Roman" w:hAnsi="Verdana" w:cs="Times New Roman"/>
      <w:lang w:val="es-ES" w:eastAsia="es-ES"/>
    </w:rPr>
  </w:style>
  <w:style w:type="paragraph" w:styleId="Prrafodelista">
    <w:name w:val="List Paragraph"/>
    <w:basedOn w:val="Normal"/>
    <w:uiPriority w:val="34"/>
    <w:qFormat/>
    <w:rsid w:val="008862EF"/>
    <w:pPr>
      <w:ind w:left="720"/>
      <w:contextualSpacing/>
    </w:pPr>
  </w:style>
  <w:style w:type="character" w:styleId="Refdecomentario">
    <w:name w:val="annotation reference"/>
    <w:basedOn w:val="Fuentedeprrafopredeter"/>
    <w:uiPriority w:val="99"/>
    <w:semiHidden/>
    <w:unhideWhenUsed/>
    <w:rsid w:val="008862EF"/>
    <w:rPr>
      <w:sz w:val="16"/>
      <w:szCs w:val="16"/>
    </w:rPr>
  </w:style>
  <w:style w:type="paragraph" w:styleId="Textocomentario">
    <w:name w:val="annotation text"/>
    <w:basedOn w:val="Normal"/>
    <w:link w:val="TextocomentarioCar"/>
    <w:uiPriority w:val="99"/>
    <w:semiHidden/>
    <w:unhideWhenUsed/>
    <w:rsid w:val="008862EF"/>
    <w:rPr>
      <w:sz w:val="20"/>
      <w:szCs w:val="20"/>
    </w:rPr>
  </w:style>
  <w:style w:type="character" w:customStyle="1" w:styleId="TextocomentarioCar">
    <w:name w:val="Texto comentario Car"/>
    <w:basedOn w:val="Fuentedeprrafopredeter"/>
    <w:link w:val="Textocomentario"/>
    <w:uiPriority w:val="99"/>
    <w:semiHidden/>
    <w:rsid w:val="008862EF"/>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8862EF"/>
    <w:rPr>
      <w:b/>
      <w:bCs/>
    </w:rPr>
  </w:style>
  <w:style w:type="character" w:customStyle="1" w:styleId="AsuntodelcomentarioCar">
    <w:name w:val="Asunto del comentario Car"/>
    <w:basedOn w:val="TextocomentarioCar"/>
    <w:link w:val="Asuntodelcomentario"/>
    <w:uiPriority w:val="99"/>
    <w:semiHidden/>
    <w:rsid w:val="008862EF"/>
    <w:rPr>
      <w:rFonts w:ascii="Times New Roman" w:eastAsia="Times New Roman" w:hAnsi="Times New Roman" w:cs="Times New Roman"/>
      <w:b/>
      <w:bCs/>
      <w:sz w:val="20"/>
      <w:szCs w:val="20"/>
      <w:lang w:val="es-ES" w:eastAsia="es-ES"/>
    </w:rPr>
  </w:style>
  <w:style w:type="paragraph" w:styleId="Textodeglobo">
    <w:name w:val="Balloon Text"/>
    <w:basedOn w:val="Normal"/>
    <w:link w:val="TextodegloboCar"/>
    <w:uiPriority w:val="99"/>
    <w:semiHidden/>
    <w:unhideWhenUsed/>
    <w:rsid w:val="008862EF"/>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862EF"/>
    <w:rPr>
      <w:rFonts w:ascii="Segoe UI" w:eastAsia="Times New Roman" w:hAnsi="Segoe UI" w:cs="Segoe UI"/>
      <w:sz w:val="18"/>
      <w:szCs w:val="18"/>
      <w:lang w:val="es-ES" w:eastAsia="es-ES"/>
    </w:rPr>
  </w:style>
  <w:style w:type="paragraph" w:styleId="Subttulo">
    <w:name w:val="Subtitle"/>
    <w:basedOn w:val="Normal"/>
    <w:next w:val="Normal"/>
    <w:link w:val="SubttuloCar"/>
    <w:rsid w:val="008862EF"/>
    <w:pPr>
      <w:keepNext/>
      <w:keepLines/>
      <w:spacing w:before="360" w:after="80"/>
    </w:pPr>
    <w:rPr>
      <w:rFonts w:ascii="Georgia" w:eastAsia="Georgia" w:hAnsi="Georgia" w:cs="Georgia"/>
      <w:i/>
      <w:color w:val="666666"/>
      <w:sz w:val="48"/>
      <w:szCs w:val="48"/>
    </w:rPr>
  </w:style>
  <w:style w:type="character" w:customStyle="1" w:styleId="SubttuloCar">
    <w:name w:val="Subtítulo Car"/>
    <w:basedOn w:val="Fuentedeprrafopredeter"/>
    <w:link w:val="Subttulo"/>
    <w:rsid w:val="008862EF"/>
    <w:rPr>
      <w:rFonts w:ascii="Georgia" w:eastAsia="Georgia" w:hAnsi="Georgia" w:cs="Georgia"/>
      <w:i/>
      <w:color w:val="666666"/>
      <w:sz w:val="48"/>
      <w:szCs w:val="48"/>
      <w:lang w:val="es-ES" w:eastAsia="es-ES"/>
    </w:rPr>
  </w:style>
  <w:style w:type="character" w:customStyle="1" w:styleId="normaltextrun">
    <w:name w:val="normaltextrun"/>
    <w:basedOn w:val="Fuentedeprrafopredeter"/>
    <w:rsid w:val="008862EF"/>
  </w:style>
  <w:style w:type="character" w:customStyle="1" w:styleId="eop">
    <w:name w:val="eop"/>
    <w:basedOn w:val="Fuentedeprrafopredeter"/>
    <w:rsid w:val="008862EF"/>
  </w:style>
  <w:style w:type="paragraph" w:styleId="NormalWeb">
    <w:name w:val="Normal (Web)"/>
    <w:basedOn w:val="Normal"/>
    <w:uiPriority w:val="99"/>
    <w:unhideWhenUsed/>
    <w:rsid w:val="008862EF"/>
    <w:pPr>
      <w:spacing w:before="100" w:beforeAutospacing="1" w:after="100" w:afterAutospacing="1"/>
    </w:pPr>
    <w:rPr>
      <w:lang w:val="en-US" w:eastAsia="en-US"/>
    </w:rPr>
  </w:style>
  <w:style w:type="paragraph" w:styleId="Revisin">
    <w:name w:val="Revision"/>
    <w:hidden/>
    <w:uiPriority w:val="99"/>
    <w:semiHidden/>
    <w:rsid w:val="008862EF"/>
    <w:rPr>
      <w:rFonts w:ascii="Times New Roman" w:eastAsia="Times New Roman" w:hAnsi="Times New Roman" w:cs="Times New Roman"/>
      <w:lang w:val="es-ES" w:eastAsia="es-ES"/>
    </w:rPr>
  </w:style>
  <w:style w:type="table" w:styleId="Tablaconcuadrcula">
    <w:name w:val="Table Grid"/>
    <w:basedOn w:val="Tablanormal"/>
    <w:uiPriority w:val="39"/>
    <w:rsid w:val="008862EF"/>
    <w:rPr>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16</Pages>
  <Words>5742</Words>
  <Characters>32730</Characters>
  <Application>Microsoft Office Word</Application>
  <DocSecurity>0</DocSecurity>
  <Lines>272</Lines>
  <Paragraphs>76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 Otero</dc:creator>
  <cp:keywords/>
  <dc:description/>
  <cp:lastModifiedBy>Angie Toapanta</cp:lastModifiedBy>
  <cp:revision>33</cp:revision>
  <dcterms:created xsi:type="dcterms:W3CDTF">2023-02-27T21:31:00Z</dcterms:created>
  <dcterms:modified xsi:type="dcterms:W3CDTF">2023-05-18T20:00:00Z</dcterms:modified>
</cp:coreProperties>
</file>